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0F8B" w:rsidRDefault="00861BC2">
      <w:pPr>
        <w:jc w:val="center"/>
        <w:rPr>
          <w:b/>
          <w:sz w:val="20"/>
        </w:rPr>
      </w:pPr>
      <w:r w:rsidRPr="00861B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72.1pt;margin-top:-15.15pt;width:86.25pt;height:79.55pt;z-index:-251657216" filled="t">
            <v:fill color2="black"/>
            <v:imagedata r:id="rId6" o:title=""/>
          </v:shape>
          <o:OLEObject Type="Embed" ProgID="PBrush" ShapeID="_x0000_s1029" DrawAspect="Content" ObjectID="_1804322158" r:id="rId7"/>
        </w:pict>
      </w:r>
      <w:r w:rsidR="00F10DE7" w:rsidRPr="00546514">
        <w:rPr>
          <w:b/>
          <w:sz w:val="20"/>
        </w:rPr>
        <w:t>РЕСПУБЛИКА АДЫГЕЯ</w:t>
      </w:r>
    </w:p>
    <w:p w:rsidR="00100F8B" w:rsidRDefault="00F10DE7">
      <w:pPr>
        <w:tabs>
          <w:tab w:val="left" w:pos="1985"/>
        </w:tabs>
        <w:jc w:val="center"/>
        <w:rPr>
          <w:b/>
          <w:sz w:val="20"/>
        </w:rPr>
      </w:pPr>
      <w:r>
        <w:rPr>
          <w:b/>
          <w:sz w:val="20"/>
        </w:rPr>
        <w:t xml:space="preserve">Администрация </w:t>
      </w:r>
    </w:p>
    <w:p w:rsidR="00100F8B" w:rsidRDefault="00F10DE7">
      <w:pPr>
        <w:tabs>
          <w:tab w:val="left" w:pos="1985"/>
        </w:tabs>
        <w:jc w:val="center"/>
        <w:rPr>
          <w:b/>
          <w:sz w:val="20"/>
        </w:rPr>
      </w:pPr>
      <w:r>
        <w:rPr>
          <w:b/>
          <w:sz w:val="20"/>
        </w:rPr>
        <w:t>муниципального образования</w:t>
      </w:r>
    </w:p>
    <w:p w:rsidR="00100F8B" w:rsidRDefault="00F10DE7">
      <w:pPr>
        <w:tabs>
          <w:tab w:val="left" w:pos="0"/>
          <w:tab w:val="left" w:pos="709"/>
        </w:tabs>
        <w:ind w:left="-180"/>
        <w:jc w:val="center"/>
        <w:rPr>
          <w:b/>
          <w:sz w:val="20"/>
        </w:rPr>
      </w:pPr>
      <w:r>
        <w:rPr>
          <w:b/>
          <w:sz w:val="20"/>
        </w:rPr>
        <w:t xml:space="preserve"> «</w:t>
      </w:r>
      <w:proofErr w:type="spellStart"/>
      <w:r>
        <w:rPr>
          <w:b/>
          <w:sz w:val="20"/>
        </w:rPr>
        <w:t>Гиагинское</w:t>
      </w:r>
      <w:proofErr w:type="spellEnd"/>
      <w:r>
        <w:rPr>
          <w:b/>
          <w:sz w:val="20"/>
        </w:rPr>
        <w:t xml:space="preserve"> сельское поселение»</w:t>
      </w:r>
    </w:p>
    <w:p w:rsidR="00100F8B" w:rsidRDefault="00100F8B">
      <w:pPr>
        <w:ind w:left="-180"/>
        <w:jc w:val="both"/>
        <w:rPr>
          <w:b/>
          <w:sz w:val="20"/>
        </w:rPr>
      </w:pPr>
    </w:p>
    <w:p w:rsidR="00100F8B" w:rsidRDefault="00F10DE7">
      <w:pPr>
        <w:ind w:left="-180"/>
        <w:jc w:val="center"/>
        <w:rPr>
          <w:b/>
          <w:sz w:val="20"/>
        </w:rPr>
      </w:pPr>
      <w:r>
        <w:rPr>
          <w:b/>
          <w:sz w:val="20"/>
        </w:rPr>
        <w:lastRenderedPageBreak/>
        <w:t>АДЫГЭ РЕСПУБЛИКЭМК</w:t>
      </w:r>
      <w:proofErr w:type="gramStart"/>
      <w:r>
        <w:rPr>
          <w:b/>
          <w:sz w:val="20"/>
          <w:lang w:val="en-US"/>
        </w:rPr>
        <w:t>I</w:t>
      </w:r>
      <w:proofErr w:type="gramEnd"/>
      <w:r>
        <w:rPr>
          <w:b/>
          <w:sz w:val="20"/>
        </w:rPr>
        <w:t xml:space="preserve">Э </w:t>
      </w:r>
    </w:p>
    <w:p w:rsidR="00100F8B" w:rsidRDefault="00F10DE7">
      <w:pPr>
        <w:ind w:left="-180"/>
        <w:jc w:val="center"/>
        <w:rPr>
          <w:b/>
          <w:sz w:val="20"/>
        </w:rPr>
      </w:pPr>
      <w:proofErr w:type="spellStart"/>
      <w:r>
        <w:rPr>
          <w:b/>
          <w:sz w:val="20"/>
        </w:rPr>
        <w:t>Муниципальнэ</w:t>
      </w:r>
      <w:proofErr w:type="spellEnd"/>
      <w:r>
        <w:rPr>
          <w:b/>
          <w:sz w:val="20"/>
        </w:rPr>
        <w:t xml:space="preserve">  </w:t>
      </w:r>
      <w:proofErr w:type="spellStart"/>
      <w:r>
        <w:rPr>
          <w:b/>
          <w:sz w:val="20"/>
        </w:rPr>
        <w:t>образованиеу</w:t>
      </w:r>
      <w:proofErr w:type="spellEnd"/>
    </w:p>
    <w:p w:rsidR="00100F8B" w:rsidRDefault="00F10DE7">
      <w:pPr>
        <w:ind w:left="-180"/>
        <w:jc w:val="center"/>
        <w:rPr>
          <w:b/>
          <w:sz w:val="20"/>
        </w:rPr>
      </w:pPr>
      <w:r>
        <w:rPr>
          <w:b/>
          <w:sz w:val="20"/>
        </w:rPr>
        <w:t>«</w:t>
      </w:r>
      <w:proofErr w:type="spellStart"/>
      <w:r>
        <w:rPr>
          <w:b/>
          <w:sz w:val="20"/>
        </w:rPr>
        <w:t>Джэджэ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къоджэ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псэуп</w:t>
      </w:r>
      <w:proofErr w:type="spellEnd"/>
      <w:proofErr w:type="gramStart"/>
      <w:r>
        <w:rPr>
          <w:b/>
          <w:sz w:val="20"/>
          <w:lang w:val="en-US"/>
        </w:rPr>
        <w:t>l</w:t>
      </w:r>
      <w:proofErr w:type="spellStart"/>
      <w:proofErr w:type="gramEnd"/>
      <w:r>
        <w:rPr>
          <w:b/>
          <w:sz w:val="20"/>
        </w:rPr>
        <w:t>эм</w:t>
      </w:r>
      <w:proofErr w:type="spellEnd"/>
      <w:r>
        <w:rPr>
          <w:b/>
          <w:sz w:val="20"/>
        </w:rPr>
        <w:t xml:space="preserve">»  </w:t>
      </w:r>
    </w:p>
    <w:p w:rsidR="00100F8B" w:rsidRDefault="00F10DE7">
      <w:pPr>
        <w:ind w:left="-180"/>
        <w:jc w:val="center"/>
        <w:rPr>
          <w:sz w:val="16"/>
        </w:rPr>
      </w:pPr>
      <w:proofErr w:type="spellStart"/>
      <w:r>
        <w:rPr>
          <w:b/>
          <w:sz w:val="20"/>
        </w:rPr>
        <w:t>иадминистрацие</w:t>
      </w:r>
      <w:proofErr w:type="spellEnd"/>
    </w:p>
    <w:p w:rsidR="00100F8B" w:rsidRDefault="00100F8B">
      <w:pPr>
        <w:tabs>
          <w:tab w:val="left" w:pos="0"/>
        </w:tabs>
        <w:jc w:val="center"/>
        <w:sectPr w:rsidR="00100F8B">
          <w:pgSz w:w="11906" w:h="16838"/>
          <w:pgMar w:top="426" w:right="850" w:bottom="1134" w:left="1701" w:header="720" w:footer="720" w:gutter="0"/>
          <w:cols w:num="2" w:space="720" w:equalWidth="0">
            <w:col w:w="3338" w:space="1980"/>
            <w:col w:w="4035"/>
          </w:cols>
          <w:docGrid w:linePitch="600" w:charSpace="24576"/>
        </w:sectPr>
      </w:pPr>
    </w:p>
    <w:p w:rsidR="00100F8B" w:rsidRDefault="00100F8B">
      <w:pPr>
        <w:tabs>
          <w:tab w:val="left" w:pos="0"/>
        </w:tabs>
        <w:ind w:hanging="180"/>
        <w:jc w:val="center"/>
        <w:rPr>
          <w:sz w:val="16"/>
        </w:rPr>
      </w:pPr>
    </w:p>
    <w:p w:rsidR="004D0A85" w:rsidRDefault="00861BC2" w:rsidP="004D0A85">
      <w:pPr>
        <w:pStyle w:val="1"/>
        <w:jc w:val="left"/>
        <w:rPr>
          <w:sz w:val="24"/>
        </w:rPr>
      </w:pPr>
      <w:r w:rsidRPr="00861BC2">
        <w:rPr>
          <w:sz w:val="20"/>
        </w:rPr>
        <w:pict>
          <v:line id="Прямая соединительная линия 19" o:spid="_x0000_s1026" style="position:absolute;left:0;text-align:left;z-index:-251656192" from="-104.65pt,9.5pt" to="525.35pt,11pt" o:gfxdata="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xgcpjVAAAACAEAAA8AAAAAAAAAAQAgAAAA&#10;IgAAAGRycy9kb3ducmV2LnhtbFBLAQIUABQAAAAIAIdO4kDm1bpuDgIAAOEDAAAOAAAAAAAAAAEA&#10;IAAAACQBAABkcnMvZTJvRG9jLnhtbFBLBQYAAAAABgAGAFkBAACkBQAAAAA=&#10;" strokeweight="6pt">
            <v:stroke linestyle="thickBetweenThin"/>
          </v:line>
        </w:pict>
      </w:r>
      <w:r w:rsidR="004D0A85">
        <w:rPr>
          <w:sz w:val="24"/>
        </w:rPr>
        <w:t xml:space="preserve">                                                           </w:t>
      </w:r>
    </w:p>
    <w:p w:rsidR="004D0A85" w:rsidRDefault="00BA0985" w:rsidP="004D0A85">
      <w:pPr>
        <w:pStyle w:val="1"/>
        <w:jc w:val="left"/>
        <w:rPr>
          <w:sz w:val="24"/>
        </w:rPr>
      </w:pPr>
      <w:r>
        <w:rPr>
          <w:sz w:val="24"/>
        </w:rPr>
        <w:t xml:space="preserve">                                            </w:t>
      </w:r>
    </w:p>
    <w:p w:rsidR="00BA0985" w:rsidRDefault="00E73AB4" w:rsidP="00E73AB4">
      <w:pPr>
        <w:pStyle w:val="1"/>
        <w:tabs>
          <w:tab w:val="center" w:pos="4819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</w:t>
      </w:r>
    </w:p>
    <w:p w:rsidR="00E73AB4" w:rsidRDefault="00BA0985" w:rsidP="00E73AB4">
      <w:pPr>
        <w:pStyle w:val="1"/>
        <w:tabs>
          <w:tab w:val="center" w:pos="4819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</w:t>
      </w:r>
      <w:r w:rsidR="003128E5">
        <w:rPr>
          <w:sz w:val="24"/>
        </w:rPr>
        <w:t xml:space="preserve">      </w:t>
      </w:r>
      <w:r>
        <w:rPr>
          <w:sz w:val="24"/>
        </w:rPr>
        <w:t xml:space="preserve">     </w:t>
      </w:r>
      <w:r w:rsidR="00DB133A">
        <w:rPr>
          <w:sz w:val="24"/>
        </w:rPr>
        <w:t xml:space="preserve"> </w:t>
      </w:r>
      <w:r>
        <w:rPr>
          <w:sz w:val="24"/>
        </w:rPr>
        <w:t xml:space="preserve"> </w:t>
      </w:r>
      <w:r w:rsidR="00DB133A">
        <w:rPr>
          <w:sz w:val="24"/>
        </w:rPr>
        <w:t xml:space="preserve"> </w:t>
      </w:r>
      <w:r w:rsidR="00E73AB4">
        <w:rPr>
          <w:sz w:val="24"/>
        </w:rPr>
        <w:t>ПОСТАНОВЛЕНИЕ</w:t>
      </w:r>
    </w:p>
    <w:p w:rsidR="00E73AB4" w:rsidRDefault="00E73AB4" w:rsidP="00E73AB4">
      <w:pPr>
        <w:pStyle w:val="1"/>
        <w:tabs>
          <w:tab w:val="center" w:pos="4819"/>
        </w:tabs>
        <w:jc w:val="both"/>
        <w:rPr>
          <w:sz w:val="24"/>
        </w:rPr>
      </w:pPr>
      <w:r>
        <w:rPr>
          <w:sz w:val="24"/>
        </w:rPr>
        <w:t xml:space="preserve">  </w:t>
      </w:r>
    </w:p>
    <w:p w:rsidR="00E73AB4" w:rsidRPr="00561D8F" w:rsidRDefault="00E73AB4" w:rsidP="00E73AB4">
      <w:pPr>
        <w:pStyle w:val="1"/>
        <w:tabs>
          <w:tab w:val="left" w:pos="1905"/>
          <w:tab w:val="center" w:pos="4819"/>
        </w:tabs>
        <w:jc w:val="both"/>
        <w:rPr>
          <w:sz w:val="24"/>
        </w:rPr>
      </w:pPr>
      <w:r w:rsidRPr="00561D8F">
        <w:rPr>
          <w:sz w:val="24"/>
        </w:rPr>
        <w:t xml:space="preserve">                                                  от</w:t>
      </w:r>
      <w:r w:rsidR="00774DB2" w:rsidRPr="00561D8F">
        <w:rPr>
          <w:sz w:val="24"/>
        </w:rPr>
        <w:t xml:space="preserve"> «</w:t>
      </w:r>
      <w:r w:rsidR="00F37730" w:rsidRPr="00561D8F">
        <w:rPr>
          <w:sz w:val="24"/>
        </w:rPr>
        <w:t>__</w:t>
      </w:r>
      <w:r w:rsidR="00561D8F" w:rsidRPr="00561D8F">
        <w:rPr>
          <w:sz w:val="24"/>
          <w:u w:val="single"/>
        </w:rPr>
        <w:t>24</w:t>
      </w:r>
      <w:r w:rsidR="00F37730" w:rsidRPr="00561D8F">
        <w:rPr>
          <w:sz w:val="24"/>
        </w:rPr>
        <w:t>__</w:t>
      </w:r>
      <w:r w:rsidR="00774DB2" w:rsidRPr="00561D8F">
        <w:rPr>
          <w:sz w:val="24"/>
          <w:u w:val="single"/>
        </w:rPr>
        <w:t xml:space="preserve"> </w:t>
      </w:r>
      <w:r w:rsidR="00774DB2" w:rsidRPr="00561D8F">
        <w:rPr>
          <w:sz w:val="24"/>
        </w:rPr>
        <w:t xml:space="preserve">» </w:t>
      </w:r>
      <w:r w:rsidR="00F37730" w:rsidRPr="00561D8F">
        <w:rPr>
          <w:sz w:val="24"/>
          <w:u w:val="single"/>
        </w:rPr>
        <w:t>_</w:t>
      </w:r>
      <w:r w:rsidR="00561D8F" w:rsidRPr="00561D8F">
        <w:rPr>
          <w:sz w:val="24"/>
          <w:u w:val="single"/>
        </w:rPr>
        <w:t>03</w:t>
      </w:r>
      <w:r w:rsidR="00F37730" w:rsidRPr="00561D8F">
        <w:rPr>
          <w:sz w:val="24"/>
        </w:rPr>
        <w:t>_</w:t>
      </w:r>
      <w:r w:rsidR="00774DB2" w:rsidRPr="00561D8F">
        <w:rPr>
          <w:sz w:val="24"/>
        </w:rPr>
        <w:t xml:space="preserve"> </w:t>
      </w:r>
      <w:r w:rsidRPr="00561D8F">
        <w:rPr>
          <w:sz w:val="24"/>
        </w:rPr>
        <w:t>202</w:t>
      </w:r>
      <w:r w:rsidR="00084B6B" w:rsidRPr="00561D8F">
        <w:rPr>
          <w:sz w:val="24"/>
        </w:rPr>
        <w:t>5</w:t>
      </w:r>
      <w:r w:rsidRPr="00561D8F">
        <w:rPr>
          <w:sz w:val="24"/>
        </w:rPr>
        <w:t>г.        №</w:t>
      </w:r>
      <w:r w:rsidR="00561D8F" w:rsidRPr="00561D8F">
        <w:rPr>
          <w:sz w:val="24"/>
        </w:rPr>
        <w:t xml:space="preserve">  </w:t>
      </w:r>
      <w:r w:rsidR="00774DB2" w:rsidRPr="00561D8F">
        <w:rPr>
          <w:sz w:val="24"/>
        </w:rPr>
        <w:t xml:space="preserve"> </w:t>
      </w:r>
      <w:r w:rsidRPr="00561D8F">
        <w:rPr>
          <w:sz w:val="24"/>
        </w:rPr>
        <w:t xml:space="preserve"> </w:t>
      </w:r>
      <w:r w:rsidR="00561D8F" w:rsidRPr="00561D8F">
        <w:rPr>
          <w:sz w:val="24"/>
          <w:u w:val="single"/>
        </w:rPr>
        <w:t>84</w:t>
      </w:r>
      <w:r w:rsidR="00F37730" w:rsidRPr="00561D8F">
        <w:rPr>
          <w:b w:val="0"/>
          <w:sz w:val="24"/>
          <w:u w:val="single"/>
        </w:rPr>
        <w:t>__</w:t>
      </w:r>
    </w:p>
    <w:p w:rsidR="00F37730" w:rsidRDefault="00F37730" w:rsidP="00DE4D79">
      <w:pPr>
        <w:jc w:val="center"/>
        <w:rPr>
          <w:b/>
          <w:szCs w:val="28"/>
        </w:rPr>
      </w:pPr>
    </w:p>
    <w:p w:rsidR="00741BD6" w:rsidRDefault="00741BD6" w:rsidP="00DE4D79">
      <w:pPr>
        <w:jc w:val="center"/>
        <w:rPr>
          <w:b/>
          <w:szCs w:val="28"/>
        </w:rPr>
      </w:pPr>
    </w:p>
    <w:p w:rsidR="00741BD6" w:rsidRPr="00437714" w:rsidRDefault="00741BD6" w:rsidP="00741BD6">
      <w:pPr>
        <w:pStyle w:val="aa"/>
        <w:spacing w:before="0" w:beforeAutospacing="0" w:after="0" w:afterAutospacing="0"/>
        <w:jc w:val="both"/>
        <w:rPr>
          <w:b/>
          <w:sz w:val="28"/>
          <w:szCs w:val="28"/>
        </w:rPr>
      </w:pPr>
      <w:r w:rsidRPr="00437714">
        <w:rPr>
          <w:b/>
          <w:color w:val="000000"/>
          <w:sz w:val="28"/>
          <w:szCs w:val="28"/>
        </w:rPr>
        <w:t xml:space="preserve">             </w:t>
      </w:r>
      <w:proofErr w:type="gramStart"/>
      <w:r w:rsidRPr="00437714">
        <w:rPr>
          <w:b/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 xml:space="preserve"> </w:t>
      </w:r>
      <w:r w:rsidRPr="00437714">
        <w:rPr>
          <w:b/>
          <w:color w:val="000000"/>
          <w:sz w:val="28"/>
          <w:szCs w:val="28"/>
        </w:rPr>
        <w:t>утверждении Порядка принятия решений о признании безнадежной к взысканию задолженности по платежам в бюджет</w:t>
      </w:r>
      <w:proofErr w:type="gramEnd"/>
      <w:r w:rsidR="00437714">
        <w:rPr>
          <w:b/>
          <w:color w:val="000000"/>
          <w:sz w:val="28"/>
          <w:szCs w:val="28"/>
        </w:rPr>
        <w:t>.</w:t>
      </w:r>
      <w:r w:rsidRPr="00437714">
        <w:rPr>
          <w:b/>
          <w:color w:val="000000"/>
          <w:sz w:val="28"/>
          <w:szCs w:val="28"/>
        </w:rPr>
        <w:t xml:space="preserve"> </w:t>
      </w:r>
    </w:p>
    <w:p w:rsidR="00741BD6" w:rsidRPr="00437714" w:rsidRDefault="00741BD6" w:rsidP="00741BD6">
      <w:pPr>
        <w:pStyle w:val="aa"/>
        <w:spacing w:before="0" w:beforeAutospacing="0" w:after="0" w:afterAutospacing="0"/>
        <w:jc w:val="both"/>
        <w:rPr>
          <w:b/>
        </w:rPr>
      </w:pPr>
    </w:p>
    <w:p w:rsidR="00741BD6" w:rsidRPr="008F7980" w:rsidRDefault="00741BD6" w:rsidP="00741BD6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7980">
        <w:rPr>
          <w:sz w:val="28"/>
          <w:szCs w:val="28"/>
        </w:rPr>
        <w:t> </w:t>
      </w:r>
    </w:p>
    <w:p w:rsidR="008F5919" w:rsidRDefault="00741BD6" w:rsidP="00741BD6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со </w:t>
      </w:r>
      <w:hyperlink r:id="rId8" w:tooltip="consultantplus://offline/ref=F509F853A186285D0BA4D3D21450A5388D7C943FE0EF9734BB5CF2A80B7F7165AA68D96CB0F0EF07420CFAEFDFB8AD92EBB6930183E1P4dAM" w:history="1">
        <w:r w:rsidRPr="007E21A8">
          <w:rPr>
            <w:rStyle w:val="ac"/>
            <w:sz w:val="28"/>
            <w:szCs w:val="28"/>
            <w:u w:val="none"/>
          </w:rPr>
          <w:t>статьей 47.2</w:t>
        </w:r>
      </w:hyperlink>
      <w:r>
        <w:rPr>
          <w:color w:val="000000"/>
          <w:sz w:val="28"/>
          <w:szCs w:val="28"/>
        </w:rPr>
        <w:t> Бюджетного кодекса Российской Федерации, Федеральным </w:t>
      </w:r>
      <w:hyperlink r:id="rId9" w:tooltip="consultantplus://offline/ref=F509F853A186285D0BA4D3D21450A5388D7C943DE0EA9734BB5CF2A80B7F7165B8688165B2F4F60C1143BCBAD0PBd8M" w:history="1">
        <w:r w:rsidRPr="008F5919">
          <w:rPr>
            <w:rStyle w:val="ac"/>
            <w:sz w:val="28"/>
            <w:szCs w:val="28"/>
            <w:u w:val="none"/>
          </w:rPr>
          <w:t>законом</w:t>
        </w:r>
      </w:hyperlink>
      <w:r w:rsidRPr="008F5919">
        <w:rPr>
          <w:color w:val="000000"/>
          <w:sz w:val="28"/>
          <w:szCs w:val="28"/>
        </w:rPr>
        <w:t> от</w:t>
      </w:r>
      <w:r>
        <w:rPr>
          <w:color w:val="000000"/>
          <w:sz w:val="28"/>
          <w:szCs w:val="28"/>
        </w:rPr>
        <w:t xml:space="preserve"> 06.10.2003 №131-ФЗ «Об общих принципах организации местного самоуправления в Российской Федерации», </w:t>
      </w:r>
      <w:hyperlink r:id="rId10" w:tooltip="consultantplus://offline/ref=F509F853A186285D0BA4D3D21450A5388D719B39EAEE9734BB5CF2A80B7F7165AA68D969B3F7E80C1156EAEB96ECA38DE8AF8D049DE14BB6P5dFM" w:history="1">
        <w:r w:rsidRPr="008F5919">
          <w:rPr>
            <w:rStyle w:val="ac"/>
            <w:sz w:val="28"/>
            <w:szCs w:val="28"/>
            <w:u w:val="none"/>
          </w:rPr>
          <w:t>постановлением</w:t>
        </w:r>
      </w:hyperlink>
      <w:r>
        <w:rPr>
          <w:color w:val="000000"/>
          <w:sz w:val="28"/>
          <w:szCs w:val="28"/>
        </w:rPr>
        <w:t> </w:t>
      </w:r>
      <w:r w:rsidR="008F59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Правительства Российской Федерации от 06.05.2016 №393 «Об общих требованиях к порядку принятия решений о </w:t>
      </w:r>
      <w:r w:rsidRPr="007E21A8">
        <w:rPr>
          <w:color w:val="000000"/>
          <w:sz w:val="28"/>
          <w:szCs w:val="28"/>
        </w:rPr>
        <w:t>признании безнадежной к взысканию задолженности по платежам в бюджеты</w:t>
      </w:r>
      <w:r>
        <w:rPr>
          <w:color w:val="000000"/>
          <w:sz w:val="28"/>
          <w:szCs w:val="28"/>
        </w:rPr>
        <w:t xml:space="preserve"> бюджетной системы Российской Федерации»</w:t>
      </w:r>
      <w:proofErr w:type="gramEnd"/>
    </w:p>
    <w:p w:rsidR="00741BD6" w:rsidRDefault="00741BD6" w:rsidP="00741BD6">
      <w:pPr>
        <w:pStyle w:val="aa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 </w:t>
      </w:r>
    </w:p>
    <w:p w:rsidR="00741BD6" w:rsidRDefault="008F5919" w:rsidP="00741BD6">
      <w:pPr>
        <w:pStyle w:val="aa"/>
        <w:spacing w:before="0" w:beforeAutospacing="0" w:after="0" w:afterAutospacing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</w:t>
      </w:r>
      <w:r w:rsidR="00741BD6">
        <w:rPr>
          <w:b/>
          <w:bCs/>
          <w:color w:val="000000"/>
          <w:sz w:val="28"/>
          <w:szCs w:val="28"/>
        </w:rPr>
        <w:t>ПОСТАНОВЛЯ</w:t>
      </w:r>
      <w:r w:rsidR="00437714">
        <w:rPr>
          <w:b/>
          <w:bCs/>
          <w:color w:val="000000"/>
          <w:sz w:val="28"/>
          <w:szCs w:val="28"/>
        </w:rPr>
        <w:t>Ю</w:t>
      </w:r>
      <w:r w:rsidR="00741BD6">
        <w:rPr>
          <w:b/>
          <w:bCs/>
          <w:color w:val="000000"/>
          <w:sz w:val="28"/>
          <w:szCs w:val="28"/>
        </w:rPr>
        <w:t>:</w:t>
      </w:r>
    </w:p>
    <w:p w:rsidR="008F5919" w:rsidRDefault="008F5919" w:rsidP="00741BD6">
      <w:pPr>
        <w:pStyle w:val="aa"/>
        <w:spacing w:before="0" w:beforeAutospacing="0" w:after="0" w:afterAutospacing="0"/>
        <w:ind w:firstLine="540"/>
        <w:jc w:val="both"/>
      </w:pPr>
    </w:p>
    <w:p w:rsidR="00741BD6" w:rsidRDefault="00741BD6" w:rsidP="00741BD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1.Утвердить </w:t>
      </w:r>
      <w:hyperlink w:anchor="P33" w:history="1">
        <w:r w:rsidRPr="007E21A8">
          <w:rPr>
            <w:rStyle w:val="ac"/>
            <w:sz w:val="28"/>
            <w:szCs w:val="28"/>
            <w:u w:val="none"/>
          </w:rPr>
          <w:t>Порядок</w:t>
        </w:r>
      </w:hyperlink>
      <w:r>
        <w:rPr>
          <w:color w:val="000000"/>
          <w:sz w:val="28"/>
          <w:szCs w:val="28"/>
        </w:rPr>
        <w:t xml:space="preserve"> принятия решений о признании безнадежной к взысканию задолженности по платежам в бюджет </w:t>
      </w:r>
      <w:r w:rsidR="008F5919">
        <w:rPr>
          <w:color w:val="000000"/>
          <w:sz w:val="28"/>
          <w:szCs w:val="28"/>
        </w:rPr>
        <w:t>муниципального образования «</w:t>
      </w:r>
      <w:proofErr w:type="spellStart"/>
      <w:r w:rsidR="008F5919">
        <w:rPr>
          <w:color w:val="000000"/>
          <w:sz w:val="28"/>
          <w:szCs w:val="28"/>
        </w:rPr>
        <w:t>Гиагинское</w:t>
      </w:r>
      <w:proofErr w:type="spellEnd"/>
      <w:r w:rsidR="008F5919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 xml:space="preserve"> согласно Приложению  к настоящему постановлению.</w:t>
      </w:r>
    </w:p>
    <w:p w:rsidR="00437714" w:rsidRDefault="00437714" w:rsidP="00741BD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37714" w:rsidRDefault="00437714" w:rsidP="00741BD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2.Постановление № 151 от 27.10.2021г. «Об  утверждении порядка принятия решений о признании безнадежной к взысканию задолженности в бюджет» считать утратившим силу.</w:t>
      </w:r>
    </w:p>
    <w:p w:rsidR="00884873" w:rsidRDefault="00884873" w:rsidP="00884873">
      <w:pPr>
        <w:tabs>
          <w:tab w:val="left" w:pos="0"/>
          <w:tab w:val="left" w:pos="426"/>
        </w:tabs>
        <w:spacing w:before="240"/>
        <w:ind w:left="142"/>
        <w:jc w:val="both"/>
      </w:pPr>
      <w:r>
        <w:rPr>
          <w:color w:val="000000"/>
          <w:szCs w:val="28"/>
        </w:rPr>
        <w:t xml:space="preserve">       </w:t>
      </w:r>
      <w:r w:rsidR="00437714">
        <w:rPr>
          <w:color w:val="000000"/>
          <w:szCs w:val="28"/>
        </w:rPr>
        <w:t>3</w:t>
      </w:r>
      <w:r w:rsidR="00741BD6">
        <w:rPr>
          <w:color w:val="000000"/>
          <w:szCs w:val="28"/>
        </w:rPr>
        <w:t>.</w:t>
      </w:r>
      <w:r>
        <w:t>Настоящее  постановление  подлежит размещению на сайте администрации.</w:t>
      </w:r>
    </w:p>
    <w:p w:rsidR="008F5919" w:rsidRDefault="008F5919" w:rsidP="00741BD6">
      <w:pPr>
        <w:pStyle w:val="aa"/>
        <w:tabs>
          <w:tab w:val="left" w:pos="708"/>
          <w:tab w:val="left" w:pos="1005"/>
        </w:tabs>
        <w:spacing w:before="0" w:beforeAutospacing="0" w:after="0" w:afterAutospacing="0"/>
        <w:ind w:firstLine="709"/>
        <w:jc w:val="both"/>
      </w:pPr>
    </w:p>
    <w:p w:rsidR="00741BD6" w:rsidRDefault="00437714" w:rsidP="00741BD6">
      <w:pPr>
        <w:pStyle w:val="aa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4</w:t>
      </w:r>
      <w:r w:rsidR="00741BD6">
        <w:rPr>
          <w:color w:val="000000"/>
          <w:sz w:val="28"/>
          <w:szCs w:val="28"/>
        </w:rPr>
        <w:t>.</w:t>
      </w:r>
      <w:proofErr w:type="gramStart"/>
      <w:r w:rsidR="00741BD6">
        <w:rPr>
          <w:color w:val="000000"/>
          <w:sz w:val="28"/>
          <w:szCs w:val="28"/>
        </w:rPr>
        <w:t>Контроль за</w:t>
      </w:r>
      <w:proofErr w:type="gramEnd"/>
      <w:r w:rsidR="00741BD6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884873">
        <w:rPr>
          <w:color w:val="000000"/>
          <w:sz w:val="28"/>
          <w:szCs w:val="28"/>
        </w:rPr>
        <w:t>возложить на начальника финансово-бухгалтерского отдела.</w:t>
      </w:r>
    </w:p>
    <w:p w:rsidR="00741BD6" w:rsidRDefault="00741BD6" w:rsidP="00741BD6">
      <w:pPr>
        <w:pStyle w:val="aa"/>
        <w:spacing w:before="0" w:beforeAutospacing="0" w:after="0" w:afterAutospacing="0"/>
      </w:pPr>
      <w:r>
        <w:t> </w:t>
      </w:r>
    </w:p>
    <w:p w:rsidR="00741BD6" w:rsidRDefault="00741BD6" w:rsidP="00741BD6">
      <w:pPr>
        <w:pStyle w:val="aa"/>
        <w:spacing w:before="0" w:beforeAutospacing="0" w:after="0" w:afterAutospacing="0"/>
      </w:pPr>
      <w:r>
        <w:t> </w:t>
      </w:r>
    </w:p>
    <w:p w:rsidR="00741BD6" w:rsidRDefault="00741BD6" w:rsidP="002B1B3A">
      <w:pPr>
        <w:pStyle w:val="aa"/>
        <w:spacing w:before="0" w:beforeAutospacing="0" w:after="0" w:afterAutospacing="0"/>
        <w:rPr>
          <w:b/>
          <w:szCs w:val="28"/>
        </w:rPr>
      </w:pPr>
      <w:r>
        <w:t> </w:t>
      </w:r>
    </w:p>
    <w:p w:rsidR="002B1B3A" w:rsidRDefault="002B1B3A" w:rsidP="002B1B3A">
      <w:pPr>
        <w:tabs>
          <w:tab w:val="left" w:pos="284"/>
        </w:tabs>
        <w:ind w:firstLine="567"/>
        <w:jc w:val="both"/>
        <w:rPr>
          <w:color w:val="000000"/>
          <w:szCs w:val="28"/>
        </w:rPr>
      </w:pPr>
    </w:p>
    <w:p w:rsidR="002B1B3A" w:rsidRDefault="002B1B3A" w:rsidP="002B1B3A">
      <w:pPr>
        <w:tabs>
          <w:tab w:val="left" w:pos="142"/>
          <w:tab w:val="left" w:pos="284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Первый заместитель главы</w:t>
      </w:r>
    </w:p>
    <w:p w:rsidR="002B1B3A" w:rsidRDefault="002B1B3A" w:rsidP="002B1B3A">
      <w:pPr>
        <w:ind w:left="-142" w:firstLine="142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администрации муниципального образования</w:t>
      </w:r>
    </w:p>
    <w:p w:rsidR="002B1B3A" w:rsidRDefault="002B1B3A" w:rsidP="002B1B3A">
      <w:pPr>
        <w:ind w:firstLine="142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proofErr w:type="spellStart"/>
      <w:r>
        <w:rPr>
          <w:color w:val="000000"/>
          <w:szCs w:val="28"/>
        </w:rPr>
        <w:t>Гиагинское</w:t>
      </w:r>
      <w:proofErr w:type="spellEnd"/>
      <w:r>
        <w:rPr>
          <w:color w:val="000000"/>
          <w:szCs w:val="28"/>
        </w:rPr>
        <w:t xml:space="preserve"> сельское поселение»                                           Т.А.Горбунов</w:t>
      </w:r>
    </w:p>
    <w:p w:rsidR="002B1B3A" w:rsidRDefault="002B1B3A" w:rsidP="002B1B3A">
      <w:pPr>
        <w:tabs>
          <w:tab w:val="left" w:pos="284"/>
        </w:tabs>
        <w:ind w:firstLine="567"/>
        <w:jc w:val="both"/>
        <w:rPr>
          <w:color w:val="000000"/>
          <w:szCs w:val="28"/>
        </w:rPr>
      </w:pPr>
    </w:p>
    <w:p w:rsidR="002B1B3A" w:rsidRDefault="002B1B3A" w:rsidP="002B1B3A">
      <w:pPr>
        <w:ind w:firstLine="142"/>
        <w:jc w:val="both"/>
        <w:rPr>
          <w:color w:val="000000"/>
          <w:szCs w:val="28"/>
        </w:rPr>
      </w:pPr>
      <w:r>
        <w:rPr>
          <w:color w:val="000000"/>
          <w:szCs w:val="28"/>
        </w:rPr>
        <w:t>Начальник финансово-</w:t>
      </w:r>
    </w:p>
    <w:p w:rsidR="002B1B3A" w:rsidRDefault="002B1B3A" w:rsidP="002B1B3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бухгалтерского отдела                                                            </w:t>
      </w:r>
      <w:proofErr w:type="spellStart"/>
      <w:r>
        <w:rPr>
          <w:color w:val="000000"/>
          <w:szCs w:val="28"/>
        </w:rPr>
        <w:t>Е.С.Шкурат</w:t>
      </w:r>
      <w:proofErr w:type="spellEnd"/>
    </w:p>
    <w:p w:rsidR="002B1B3A" w:rsidRDefault="002B1B3A" w:rsidP="002B1B3A">
      <w:pPr>
        <w:ind w:left="142"/>
        <w:jc w:val="both"/>
        <w:rPr>
          <w:color w:val="000000"/>
          <w:szCs w:val="28"/>
        </w:rPr>
      </w:pPr>
    </w:p>
    <w:p w:rsidR="002B1B3A" w:rsidRDefault="002B1B3A" w:rsidP="002B1B3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Подготовлено: ведущий специалист</w:t>
      </w:r>
    </w:p>
    <w:p w:rsidR="002B1B3A" w:rsidRDefault="002B1B3A" w:rsidP="002B1B3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финансово-бухгалтерского отдела                                         </w:t>
      </w:r>
      <w:proofErr w:type="spellStart"/>
      <w:r>
        <w:rPr>
          <w:color w:val="000000"/>
          <w:szCs w:val="28"/>
        </w:rPr>
        <w:t>Н.Е.Пантюк</w:t>
      </w:r>
      <w:proofErr w:type="spellEnd"/>
    </w:p>
    <w:p w:rsidR="002B1B3A" w:rsidRDefault="002B1B3A" w:rsidP="002B1B3A">
      <w:pPr>
        <w:ind w:firstLine="567"/>
        <w:jc w:val="both"/>
        <w:rPr>
          <w:color w:val="000000"/>
          <w:szCs w:val="28"/>
        </w:rPr>
      </w:pPr>
    </w:p>
    <w:p w:rsidR="002B1B3A" w:rsidRDefault="002B1B3A" w:rsidP="002B1B3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Согласовано: главный специалист</w:t>
      </w:r>
    </w:p>
    <w:p w:rsidR="002B1B3A" w:rsidRDefault="002B1B3A" w:rsidP="002B1B3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отдела социального развития</w:t>
      </w:r>
    </w:p>
    <w:p w:rsidR="002B1B3A" w:rsidRDefault="002B1B3A" w:rsidP="002B1B3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и юридического анализа                                                        Л.А.Анашкина                    </w:t>
      </w:r>
    </w:p>
    <w:p w:rsidR="002B1B3A" w:rsidRDefault="002B1B3A" w:rsidP="002B1B3A">
      <w:pPr>
        <w:ind w:firstLine="567"/>
        <w:jc w:val="both"/>
        <w:rPr>
          <w:color w:val="000000"/>
          <w:szCs w:val="28"/>
        </w:rPr>
      </w:pPr>
    </w:p>
    <w:p w:rsidR="002B1B3A" w:rsidRDefault="002B1B3A" w:rsidP="002B1B3A">
      <w:pPr>
        <w:ind w:firstLine="567"/>
        <w:jc w:val="both"/>
        <w:rPr>
          <w:color w:val="000000"/>
          <w:szCs w:val="28"/>
        </w:rPr>
      </w:pPr>
    </w:p>
    <w:p w:rsidR="002B1B3A" w:rsidRDefault="002B1B3A" w:rsidP="002B1B3A">
      <w:pPr>
        <w:ind w:firstLine="567"/>
        <w:jc w:val="both"/>
        <w:rPr>
          <w:color w:val="000000"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2B1B3A" w:rsidRDefault="002B1B3A" w:rsidP="00DE4D79">
      <w:pPr>
        <w:jc w:val="center"/>
        <w:rPr>
          <w:b/>
          <w:szCs w:val="28"/>
        </w:rPr>
      </w:pPr>
    </w:p>
    <w:p w:rsidR="00884873" w:rsidRPr="00884873" w:rsidRDefault="00884873" w:rsidP="00884873">
      <w:pPr>
        <w:pStyle w:val="aa"/>
        <w:shd w:val="clear" w:color="auto" w:fill="FFFFFF"/>
        <w:spacing w:before="0" w:beforeAutospacing="0" w:after="0" w:afterAutospacing="0"/>
        <w:jc w:val="right"/>
      </w:pPr>
      <w:r w:rsidRPr="00884873">
        <w:rPr>
          <w:bCs/>
          <w:color w:val="000000"/>
          <w:sz w:val="28"/>
          <w:szCs w:val="28"/>
        </w:rPr>
        <w:t xml:space="preserve">Приложение </w:t>
      </w:r>
    </w:p>
    <w:p w:rsidR="00884873" w:rsidRDefault="00884873" w:rsidP="00884873">
      <w:pPr>
        <w:pStyle w:val="aa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 постановлению главы</w:t>
      </w:r>
    </w:p>
    <w:p w:rsidR="00884873" w:rsidRDefault="00884873" w:rsidP="00884873">
      <w:pPr>
        <w:pStyle w:val="aa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</w:t>
      </w:r>
    </w:p>
    <w:p w:rsidR="00884873" w:rsidRDefault="00884873" w:rsidP="00884873">
      <w:pPr>
        <w:pStyle w:val="aa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</w:t>
      </w:r>
    </w:p>
    <w:p w:rsidR="00884873" w:rsidRDefault="00884873" w:rsidP="00884873">
      <w:pPr>
        <w:pStyle w:val="aa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Гиагинское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поселение»</w:t>
      </w:r>
    </w:p>
    <w:p w:rsidR="00884873" w:rsidRDefault="00546514" w:rsidP="00884873">
      <w:pPr>
        <w:pStyle w:val="aa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="0088487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«_____»_______</w:t>
      </w:r>
      <w:r w:rsidR="00884873">
        <w:rPr>
          <w:color w:val="000000"/>
          <w:sz w:val="28"/>
          <w:szCs w:val="28"/>
        </w:rPr>
        <w:t xml:space="preserve">2025 № </w:t>
      </w:r>
      <w:r>
        <w:rPr>
          <w:color w:val="000000"/>
          <w:sz w:val="28"/>
          <w:szCs w:val="28"/>
        </w:rPr>
        <w:t>_____</w:t>
      </w:r>
    </w:p>
    <w:p w:rsidR="00884873" w:rsidRDefault="00884873" w:rsidP="00884873">
      <w:pPr>
        <w:pStyle w:val="aa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                       </w:t>
      </w:r>
    </w:p>
    <w:p w:rsidR="00884873" w:rsidRDefault="00884873" w:rsidP="00884873">
      <w:pPr>
        <w:pStyle w:val="aa"/>
        <w:shd w:val="clear" w:color="auto" w:fill="FFFFFF"/>
        <w:spacing w:before="302" w:beforeAutospacing="0" w:after="0" w:afterAutospacing="0"/>
        <w:ind w:right="29"/>
        <w:jc w:val="center"/>
      </w:pPr>
      <w:r>
        <w:rPr>
          <w:b/>
          <w:bCs/>
          <w:color w:val="000000"/>
          <w:sz w:val="28"/>
          <w:szCs w:val="28"/>
        </w:rPr>
        <w:t>Порядок</w:t>
      </w:r>
    </w:p>
    <w:p w:rsidR="00884873" w:rsidRDefault="00884873" w:rsidP="00884873">
      <w:pPr>
        <w:pStyle w:val="aa"/>
        <w:shd w:val="clear" w:color="auto" w:fill="FFFFFF"/>
        <w:spacing w:before="0" w:beforeAutospacing="0" w:after="0" w:afterAutospacing="0"/>
        <w:ind w:left="29"/>
        <w:jc w:val="center"/>
      </w:pPr>
      <w:r>
        <w:rPr>
          <w:b/>
          <w:bCs/>
          <w:color w:val="000000"/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</w:p>
    <w:p w:rsidR="00884873" w:rsidRDefault="00884873" w:rsidP="00884873">
      <w:pPr>
        <w:pStyle w:val="aa"/>
        <w:shd w:val="clear" w:color="auto" w:fill="FFFFFF"/>
        <w:spacing w:before="0" w:beforeAutospacing="0" w:after="0" w:afterAutospacing="0"/>
        <w:ind w:left="29"/>
        <w:jc w:val="center"/>
      </w:pPr>
      <w:r>
        <w:rPr>
          <w:b/>
          <w:bCs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b/>
          <w:bCs/>
          <w:color w:val="000000"/>
          <w:sz w:val="28"/>
          <w:szCs w:val="28"/>
        </w:rPr>
        <w:t>Гиагинское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сельское поселение»</w:t>
      </w:r>
    </w:p>
    <w:p w:rsidR="00884873" w:rsidRDefault="00884873" w:rsidP="00884873">
      <w:pPr>
        <w:pStyle w:val="aa"/>
        <w:shd w:val="clear" w:color="auto" w:fill="FFFFFF"/>
        <w:spacing w:before="0" w:beforeAutospacing="0" w:after="0" w:afterAutospacing="0"/>
        <w:ind w:left="29"/>
      </w:pPr>
    </w:p>
    <w:p w:rsidR="00884873" w:rsidRDefault="00884873" w:rsidP="00884873">
      <w:pPr>
        <w:pStyle w:val="aa"/>
        <w:spacing w:before="0" w:beforeAutospacing="0" w:after="0" w:afterAutospacing="0"/>
        <w:jc w:val="both"/>
      </w:pPr>
      <w:r>
        <w:t> </w:t>
      </w:r>
    </w:p>
    <w:p w:rsidR="00884873" w:rsidRDefault="00884873" w:rsidP="00884873">
      <w:pPr>
        <w:pStyle w:val="aa"/>
        <w:numPr>
          <w:ilvl w:val="0"/>
          <w:numId w:val="8"/>
        </w:numPr>
        <w:tabs>
          <w:tab w:val="left" w:pos="0"/>
        </w:tabs>
        <w:spacing w:before="0" w:beforeAutospacing="0" w:after="0" w:afterAutospacing="0"/>
        <w:ind w:left="1440"/>
        <w:jc w:val="center"/>
      </w:pPr>
      <w:r>
        <w:rPr>
          <w:b/>
          <w:bCs/>
          <w:color w:val="000000"/>
          <w:sz w:val="28"/>
          <w:szCs w:val="28"/>
        </w:rPr>
        <w:t>Общие положения</w:t>
      </w:r>
    </w:p>
    <w:p w:rsidR="00884873" w:rsidRDefault="00884873" w:rsidP="00884873">
      <w:pPr>
        <w:pStyle w:val="aa"/>
        <w:spacing w:before="0" w:beforeAutospacing="0" w:after="0" w:afterAutospacing="0"/>
        <w:jc w:val="both"/>
      </w:pPr>
      <w:r>
        <w:t> </w:t>
      </w:r>
    </w:p>
    <w:p w:rsidR="00884873" w:rsidRDefault="00884873" w:rsidP="00884873">
      <w:pPr>
        <w:pStyle w:val="aa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1.1. </w:t>
      </w:r>
      <w:proofErr w:type="gramStart"/>
      <w:r>
        <w:rPr>
          <w:color w:val="000000"/>
          <w:sz w:val="28"/>
          <w:szCs w:val="28"/>
        </w:rPr>
        <w:t>Порядок принятия решений о признании безнадежной к взысканию задолженности по платежам в бюджет муниципального образования «</w:t>
      </w:r>
      <w:proofErr w:type="spellStart"/>
      <w:r>
        <w:rPr>
          <w:color w:val="000000"/>
          <w:sz w:val="28"/>
          <w:szCs w:val="28"/>
        </w:rPr>
        <w:t>Гиагинское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 (далее – Порядок), определяет основания и процедуру признания безнадежной к взысканию задолженности по платежам в бюджет указанного поселения, главным администратором доходов по которым является администрация </w:t>
      </w:r>
      <w:proofErr w:type="spellStart"/>
      <w:r>
        <w:rPr>
          <w:color w:val="000000"/>
          <w:sz w:val="28"/>
          <w:szCs w:val="28"/>
        </w:rPr>
        <w:t>Гиагинского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(далее соответственно - безнадежная к взысканию задолженность, платежи в бюджет, администратор доходов, администрация поселения). </w:t>
      </w:r>
      <w:proofErr w:type="gramEnd"/>
    </w:p>
    <w:p w:rsidR="00884873" w:rsidRDefault="00884873" w:rsidP="00884873">
      <w:pPr>
        <w:pStyle w:val="aa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1.2. Для целей настоящего Порядка под задолженностью понимается недоимка по платежам в бюджет, главным администратором доходов по которым в установленном порядке является администрация поселения. </w:t>
      </w:r>
    </w:p>
    <w:p w:rsidR="00884873" w:rsidRDefault="00884873" w:rsidP="00884873">
      <w:pPr>
        <w:pStyle w:val="aa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 администрации «</w:t>
      </w:r>
      <w:proofErr w:type="spellStart"/>
      <w:r>
        <w:rPr>
          <w:color w:val="000000"/>
          <w:sz w:val="28"/>
          <w:szCs w:val="28"/>
        </w:rPr>
        <w:t>Гиагинское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поселение».</w:t>
      </w:r>
    </w:p>
    <w:p w:rsidR="00884873" w:rsidRDefault="00884873" w:rsidP="00884873">
      <w:pPr>
        <w:pStyle w:val="aa"/>
        <w:spacing w:before="0" w:beforeAutospacing="0" w:after="0" w:afterAutospacing="0"/>
        <w:ind w:firstLine="708"/>
        <w:jc w:val="both"/>
      </w:pPr>
      <w:r>
        <w:t> 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center"/>
      </w:pPr>
      <w:r>
        <w:rPr>
          <w:b/>
          <w:bCs/>
          <w:color w:val="000000"/>
          <w:sz w:val="28"/>
          <w:szCs w:val="28"/>
        </w:rPr>
        <w:t>2. Случаи признания безнадежной к взысканию задолженности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2.1. Платежи в бюджет, не уплаченные в установленный срок (задолженность по платежам в бюджет), признаются безнадежными к взысканию в случае: </w:t>
      </w:r>
    </w:p>
    <w:p w:rsidR="00884873" w:rsidRDefault="00884873" w:rsidP="00884873">
      <w:pPr>
        <w:pStyle w:val="aa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2.1.1.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84873" w:rsidRDefault="00884873" w:rsidP="00884873">
      <w:pPr>
        <w:pStyle w:val="aa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2.1.2. завершения процедуры банкротства гражданина, индивидуального предпринимателя в соответствии с </w:t>
      </w:r>
      <w:r w:rsidRPr="00546514">
        <w:rPr>
          <w:color w:val="000000"/>
          <w:sz w:val="28"/>
          <w:szCs w:val="28"/>
        </w:rPr>
        <w:t xml:space="preserve">Федеральным </w:t>
      </w:r>
      <w:hyperlink r:id="rId11" w:tooltip="https://login.consultant.ru/link/?req=doc&amp;base=LAW&amp;n=481389" w:history="1">
        <w:r w:rsidRPr="00546514">
          <w:rPr>
            <w:rStyle w:val="ac"/>
            <w:sz w:val="28"/>
            <w:szCs w:val="28"/>
          </w:rPr>
          <w:t>законом</w:t>
        </w:r>
      </w:hyperlink>
      <w:r>
        <w:t xml:space="preserve"> </w:t>
      </w:r>
      <w:r>
        <w:rPr>
          <w:color w:val="000000"/>
          <w:sz w:val="28"/>
          <w:szCs w:val="28"/>
        </w:rPr>
        <w:t xml:space="preserve">от 26 октября 2002 года №127-ФЗ "О несостоятельности (банкротстве)" - в части задолженности по платежам в бюджет, от исполнения </w:t>
      </w:r>
      <w:proofErr w:type="gramStart"/>
      <w:r>
        <w:rPr>
          <w:color w:val="000000"/>
          <w:sz w:val="28"/>
          <w:szCs w:val="28"/>
        </w:rPr>
        <w:t>обязанности</w:t>
      </w:r>
      <w:proofErr w:type="gramEnd"/>
      <w:r>
        <w:rPr>
          <w:color w:val="000000"/>
          <w:sz w:val="28"/>
          <w:szCs w:val="28"/>
        </w:rPr>
        <w:t xml:space="preserve"> по уплате которой он освобожден в соответствии с указанным Федеральным законом;</w:t>
      </w:r>
    </w:p>
    <w:p w:rsidR="00884873" w:rsidRDefault="00884873" w:rsidP="00884873">
      <w:pPr>
        <w:pStyle w:val="aa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lastRenderedPageBreak/>
        <w:t>2.1.3.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84873" w:rsidRDefault="00884873" w:rsidP="00884873">
      <w:pPr>
        <w:pStyle w:val="aa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2.1.4.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884873" w:rsidRDefault="00884873" w:rsidP="00884873">
      <w:pPr>
        <w:pStyle w:val="aa"/>
        <w:spacing w:before="0" w:beforeAutospacing="0" w:after="0" w:afterAutospacing="0"/>
        <w:ind w:firstLine="540"/>
        <w:jc w:val="both"/>
      </w:pPr>
      <w:proofErr w:type="gramStart"/>
      <w:r>
        <w:rPr>
          <w:color w:val="000000"/>
          <w:sz w:val="28"/>
          <w:szCs w:val="28"/>
        </w:rPr>
        <w:t xml:space="preserve">2.1.5.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2" w:tooltip="https://login.consultant.ru/link/?req=doc&amp;base=LAW&amp;n=466792&amp;dst=100348" w:history="1">
        <w:r w:rsidRPr="008939D8">
          <w:rPr>
            <w:rStyle w:val="ac"/>
            <w:sz w:val="28"/>
            <w:szCs w:val="28"/>
          </w:rPr>
          <w:t>п</w:t>
        </w:r>
        <w:r w:rsidRPr="00546514">
          <w:rPr>
            <w:rStyle w:val="ac"/>
            <w:sz w:val="28"/>
            <w:szCs w:val="28"/>
          </w:rPr>
          <w:t>унктом</w:t>
        </w:r>
        <w:r w:rsidRPr="008939D8">
          <w:rPr>
            <w:rStyle w:val="ac"/>
            <w:sz w:val="28"/>
            <w:szCs w:val="28"/>
          </w:rPr>
          <w:t xml:space="preserve"> 3</w:t>
        </w:r>
      </w:hyperlink>
      <w:r w:rsidRPr="008939D8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или </w:t>
      </w:r>
      <w:hyperlink r:id="rId13" w:tooltip="https://login.consultant.ru/link/?req=doc&amp;base=LAW&amp;n=466792&amp;dst=900" w:history="1">
        <w:r w:rsidRPr="008939D8">
          <w:rPr>
            <w:rStyle w:val="ac"/>
            <w:sz w:val="28"/>
            <w:szCs w:val="28"/>
          </w:rPr>
          <w:t>4 части 1 статьи 4</w:t>
        </w:r>
        <w:r w:rsidRPr="001C35D7">
          <w:rPr>
            <w:rStyle w:val="ac"/>
            <w:sz w:val="28"/>
            <w:szCs w:val="28"/>
          </w:rPr>
          <w:t>6</w:t>
        </w:r>
      </w:hyperlink>
      <w:r>
        <w:rPr>
          <w:color w:val="000000"/>
          <w:sz w:val="28"/>
          <w:szCs w:val="28"/>
        </w:rPr>
        <w:t xml:space="preserve"> Федерального закона от 2 октября 2007 года №229-ФЗ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4" w:tooltip="https://login.consultant.ru/link/?req=doc&amp;base=LAW&amp;n=481389&amp;dst=102529" w:history="1">
        <w:r w:rsidRPr="008939D8">
          <w:rPr>
            <w:rStyle w:val="ac"/>
            <w:sz w:val="28"/>
            <w:szCs w:val="28"/>
          </w:rPr>
          <w:t>законодательством</w:t>
        </w:r>
      </w:hyperlink>
      <w:r>
        <w:rPr>
          <w:color w:val="000000"/>
          <w:sz w:val="28"/>
          <w:szCs w:val="28"/>
        </w:rPr>
        <w:t xml:space="preserve"> Российской Федерации о несостоятельности (банкротстве) для возбуждения производства по</w:t>
      </w:r>
      <w:proofErr w:type="gramEnd"/>
      <w:r>
        <w:rPr>
          <w:color w:val="000000"/>
          <w:sz w:val="28"/>
          <w:szCs w:val="28"/>
        </w:rPr>
        <w:t xml:space="preserve"> делу о банкротстве, прошло более пяти лет;</w:t>
      </w:r>
    </w:p>
    <w:p w:rsidR="00884873" w:rsidRDefault="00884873" w:rsidP="00884873">
      <w:pPr>
        <w:pStyle w:val="aa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2.1.6.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84873" w:rsidRDefault="00884873" w:rsidP="00884873">
      <w:pPr>
        <w:pStyle w:val="aa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2.1.7.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color w:val="000000"/>
          <w:sz w:val="28"/>
          <w:szCs w:val="28"/>
        </w:rPr>
        <w:t>наличия</w:t>
      </w:r>
      <w:proofErr w:type="gramEnd"/>
      <w:r>
        <w:rPr>
          <w:color w:val="000000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5" w:tooltip="https://login.consultant.ru/link/?req=doc&amp;base=LAW&amp;n=466792&amp;dst=100348" w:history="1">
        <w:r w:rsidRPr="008939D8">
          <w:rPr>
            <w:rStyle w:val="ac"/>
            <w:sz w:val="28"/>
            <w:szCs w:val="28"/>
          </w:rPr>
          <w:t>пунктом 3</w:t>
        </w:r>
      </w:hyperlink>
      <w:r>
        <w:rPr>
          <w:color w:val="000000"/>
          <w:sz w:val="28"/>
          <w:szCs w:val="28"/>
        </w:rPr>
        <w:t xml:space="preserve"> или </w:t>
      </w:r>
      <w:hyperlink r:id="rId16" w:tooltip="https://login.consultant.ru/link/?req=doc&amp;base=LAW&amp;n=466792&amp;dst=100349" w:history="1">
        <w:r w:rsidRPr="008939D8">
          <w:rPr>
            <w:rStyle w:val="ac"/>
            <w:sz w:val="28"/>
            <w:szCs w:val="28"/>
          </w:rPr>
          <w:t>4 части 1 статьи 46</w:t>
        </w:r>
      </w:hyperlink>
      <w:r w:rsidRPr="008939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Федерального закона от 2 октября 2007 года №229-ФЗ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color w:val="000000"/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7" w:tooltip="https://login.consultant.ru/link/?req=doc&amp;base=LAW&amp;n=465824" w:history="1">
        <w:r w:rsidRPr="008939D8">
          <w:rPr>
            <w:rStyle w:val="ac"/>
            <w:sz w:val="28"/>
            <w:szCs w:val="28"/>
          </w:rPr>
          <w:t>законом</w:t>
        </w:r>
      </w:hyperlink>
      <w:r>
        <w:t xml:space="preserve"> </w:t>
      </w:r>
      <w:r>
        <w:rPr>
          <w:color w:val="000000"/>
          <w:sz w:val="28"/>
          <w:szCs w:val="28"/>
        </w:rPr>
        <w:t>от 8 августа 2001 года №129-ФЗ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2.2. Наряду со случаями, предусмотренными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</w:t>
      </w:r>
      <w:r>
        <w:rPr>
          <w:color w:val="000000"/>
          <w:sz w:val="28"/>
          <w:szCs w:val="28"/>
        </w:rPr>
        <w:lastRenderedPageBreak/>
        <w:t xml:space="preserve">постановления о назначении административного наказания. 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2.3. Решение о признании безнадежной к взысканию задолженности принимается администратором доходов на основании документов, подтверждающих обстоятельства, предусмотренные пунктами 2.1 и 2.2 настоящего Порядка. 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2.4. Списание (восстановление) в бюджетном (бухгалтерском) учете задолженности по платежам в бюджет поселения осуществляется администратором доходов на основании решения о признании безнадежной к взысканию задолженности. Отражение операций по списанию (восстановлению) в бюджетном (бухгалтерском) учете задолженности по платежам в бюджет осуществляется начальником финансово – бухгалтерского отдела  муниципального образования «</w:t>
      </w:r>
      <w:proofErr w:type="spellStart"/>
      <w:r>
        <w:rPr>
          <w:color w:val="000000"/>
          <w:sz w:val="28"/>
          <w:szCs w:val="28"/>
        </w:rPr>
        <w:t>Гиагинское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в порядке, установленном Министерством финансов Российской Федерации.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center"/>
      </w:pPr>
      <w:bookmarkStart w:id="0" w:name="P40"/>
      <w:r>
        <w:rPr>
          <w:b/>
          <w:bCs/>
          <w:color w:val="000000"/>
          <w:sz w:val="28"/>
          <w:szCs w:val="28"/>
        </w:rPr>
        <w:t>3. Перечень документов, подтверждающих наличие оснований для принятия решения о признании безнадежной к взысканию задолженности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 3.1. В перечень обязательных документов, подтверждающих наличие оснований для принятия решения о признании безнадежной к взысканию задолженности, входят: </w:t>
      </w:r>
    </w:p>
    <w:p w:rsidR="00884873" w:rsidRDefault="00884873" w:rsidP="00884873">
      <w:pPr>
        <w:pStyle w:val="aa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884873" w:rsidRDefault="00884873" w:rsidP="00884873">
      <w:pPr>
        <w:pStyle w:val="aa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884873" w:rsidRDefault="00884873" w:rsidP="00884873">
      <w:pPr>
        <w:pStyle w:val="aa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884873" w:rsidRDefault="00884873" w:rsidP="00884873">
      <w:pPr>
        <w:pStyle w:val="aa"/>
        <w:spacing w:before="0" w:beforeAutospacing="0" w:after="0" w:afterAutospacing="0"/>
        <w:ind w:firstLine="539"/>
        <w:jc w:val="both"/>
      </w:pPr>
      <w:proofErr w:type="gramStart"/>
      <w:r>
        <w:rPr>
          <w:color w:val="000000"/>
          <w:sz w:val="28"/>
          <w:szCs w:val="28"/>
        </w:rPr>
        <w:t>-документ,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884873" w:rsidRDefault="00884873" w:rsidP="00884873">
      <w:pPr>
        <w:pStyle w:val="aa"/>
        <w:spacing w:before="0" w:beforeAutospacing="0" w:after="0" w:afterAutospacing="0"/>
        <w:ind w:firstLine="539"/>
        <w:jc w:val="both"/>
      </w:pPr>
      <w:proofErr w:type="gramStart"/>
      <w:r>
        <w:rPr>
          <w:color w:val="000000"/>
          <w:sz w:val="28"/>
          <w:szCs w:val="28"/>
        </w:rPr>
        <w:t>-судебный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884873" w:rsidRDefault="00884873" w:rsidP="00884873">
      <w:pPr>
        <w:pStyle w:val="aa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-судебный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884873" w:rsidRDefault="00884873" w:rsidP="00884873">
      <w:pPr>
        <w:pStyle w:val="aa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-документ,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884873" w:rsidRDefault="00884873" w:rsidP="00884873">
      <w:pPr>
        <w:pStyle w:val="aa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lastRenderedPageBreak/>
        <w:t>-документ,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884873" w:rsidRDefault="00884873" w:rsidP="00884873">
      <w:pPr>
        <w:pStyle w:val="aa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-акт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84873" w:rsidRDefault="00884873" w:rsidP="00884873">
      <w:pPr>
        <w:pStyle w:val="aa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 xml:space="preserve">-постановление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bookmarkEnd w:id="0"/>
      <w:r w:rsidR="00861BC2" w:rsidRPr="008939D8">
        <w:fldChar w:fldCharType="begin"/>
      </w:r>
      <w:r w:rsidRPr="008939D8">
        <w:instrText xml:space="preserve"> HYPERLINK "https://login.consultant.ru/link/?req=doc&amp;base=LAW&amp;n=466792&amp;dst=100348" \o "https://login.consultant.ru/link/?req=doc&amp;base=LAW&amp;n=466792&amp;dst=100348" </w:instrText>
      </w:r>
      <w:r w:rsidR="00861BC2" w:rsidRPr="008939D8">
        <w:fldChar w:fldCharType="separate"/>
      </w:r>
      <w:r w:rsidRPr="008939D8">
        <w:rPr>
          <w:rStyle w:val="ac"/>
          <w:sz w:val="28"/>
          <w:szCs w:val="28"/>
        </w:rPr>
        <w:t xml:space="preserve">пунктом </w:t>
      </w:r>
      <w:r w:rsidRPr="00825B4A">
        <w:rPr>
          <w:rStyle w:val="ac"/>
          <w:sz w:val="28"/>
          <w:szCs w:val="28"/>
        </w:rPr>
        <w:t>3</w:t>
      </w:r>
      <w:r w:rsidR="00861BC2" w:rsidRPr="008939D8">
        <w:fldChar w:fldCharType="end"/>
      </w:r>
      <w:r w:rsidRPr="008939D8">
        <w:rPr>
          <w:color w:val="000000"/>
          <w:sz w:val="28"/>
          <w:szCs w:val="28"/>
        </w:rPr>
        <w:t xml:space="preserve"> или</w:t>
      </w:r>
      <w:r>
        <w:rPr>
          <w:color w:val="000000"/>
          <w:sz w:val="28"/>
          <w:szCs w:val="28"/>
        </w:rPr>
        <w:t xml:space="preserve"> </w:t>
      </w:r>
      <w:hyperlink r:id="rId18" w:tooltip="https://login.consultant.ru/link/?req=doc&amp;base=LAW&amp;n=466792&amp;dst=100349" w:history="1">
        <w:r w:rsidRPr="008939D8">
          <w:rPr>
            <w:rStyle w:val="ac"/>
            <w:sz w:val="28"/>
            <w:szCs w:val="28"/>
          </w:rPr>
          <w:t>4 части 1 статьи 46</w:t>
        </w:r>
      </w:hyperlink>
      <w:r>
        <w:rPr>
          <w:color w:val="000000"/>
          <w:sz w:val="28"/>
          <w:szCs w:val="28"/>
        </w:rPr>
        <w:t xml:space="preserve"> Федерального закона "Об исполнительном производстве";</w:t>
      </w:r>
    </w:p>
    <w:p w:rsidR="00884873" w:rsidRDefault="00884873" w:rsidP="00884873">
      <w:pPr>
        <w:pStyle w:val="aa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84873" w:rsidRDefault="00884873" w:rsidP="00884873">
      <w:pPr>
        <w:pStyle w:val="aa"/>
        <w:spacing w:before="0" w:beforeAutospacing="0" w:after="0" w:afterAutospacing="0"/>
        <w:ind w:firstLine="539"/>
        <w:jc w:val="both"/>
      </w:pPr>
      <w:r>
        <w:rPr>
          <w:color w:val="000000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center"/>
      </w:pPr>
      <w:r>
        <w:rPr>
          <w:b/>
          <w:bCs/>
          <w:color w:val="000000"/>
          <w:sz w:val="28"/>
          <w:szCs w:val="28"/>
        </w:rPr>
        <w:t>4. Порядок действий комиссии по поступлению и выбытию активов муниципального образования «</w:t>
      </w:r>
      <w:proofErr w:type="spellStart"/>
      <w:r>
        <w:rPr>
          <w:b/>
          <w:bCs/>
          <w:color w:val="000000"/>
          <w:sz w:val="28"/>
          <w:szCs w:val="28"/>
        </w:rPr>
        <w:t>Гиагинское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сельское поселение» 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  в целях подготовки </w:t>
      </w:r>
      <w:r w:rsidR="0054651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решений о признании безнадежной к взысканию задолженности, а также сроки подготовки таких решений.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center"/>
      </w:pPr>
      <w:r>
        <w:t> 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4.1. Рассмотрение вопроса о признании безнадежной к взысканию задолженности по платежам в бюджет осуществляется Комиссией по поступлению и выбытию активов, созданной администраторами доходов бюджета на постоянной основе (далее - Комиссия).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4.2. Состав Комиссии утверждается актом администратора доходов бюджета. В состав Комиссии входят председатель Комиссии, заместитель председателя Комиссии, члены Комиссии, секретарь Комиссии.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4.3. Работа Комиссии осуществляется на заседаниях, которые проводятся в очной форме, по мере необходимости, но не реже одного раза в год, при наличии одного из оснований, указанных в </w:t>
      </w:r>
      <w:hyperlink w:anchor="P38" w:tooltip="#P38" w:history="1">
        <w:r w:rsidRPr="008939D8">
          <w:rPr>
            <w:rStyle w:val="ac"/>
            <w:sz w:val="28"/>
            <w:szCs w:val="28"/>
          </w:rPr>
          <w:t>пунктах 2.1</w:t>
        </w:r>
      </w:hyperlink>
      <w:r w:rsidRPr="008939D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 </w:t>
      </w:r>
      <w:hyperlink w:anchor="P51" w:tooltip="#P51" w:history="1">
        <w:r w:rsidRPr="008939D8">
          <w:rPr>
            <w:rStyle w:val="ac"/>
            <w:sz w:val="28"/>
            <w:szCs w:val="28"/>
          </w:rPr>
          <w:t>2</w:t>
        </w:r>
      </w:hyperlink>
      <w:r w:rsidRPr="00690C85">
        <w:rPr>
          <w:sz w:val="28"/>
          <w:szCs w:val="28"/>
        </w:rPr>
        <w:t>.2</w:t>
      </w:r>
      <w:r>
        <w:rPr>
          <w:color w:val="000000"/>
          <w:sz w:val="28"/>
          <w:szCs w:val="28"/>
        </w:rPr>
        <w:t xml:space="preserve">. настоящего Порядка, и документов, указанных </w:t>
      </w:r>
      <w:r w:rsidRPr="008939D8">
        <w:rPr>
          <w:color w:val="000000"/>
          <w:sz w:val="28"/>
          <w:szCs w:val="28"/>
        </w:rPr>
        <w:t xml:space="preserve">в </w:t>
      </w:r>
      <w:hyperlink w:anchor="P55" w:tooltip="#P55" w:history="1">
        <w:r w:rsidRPr="008939D8">
          <w:rPr>
            <w:rStyle w:val="ac"/>
            <w:sz w:val="28"/>
            <w:szCs w:val="28"/>
          </w:rPr>
          <w:t>пункте 3</w:t>
        </w:r>
      </w:hyperlink>
      <w:r w:rsidRPr="008939D8">
        <w:rPr>
          <w:sz w:val="28"/>
          <w:szCs w:val="28"/>
        </w:rPr>
        <w:t>.</w:t>
      </w:r>
      <w:r w:rsidRPr="008939D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настоящего Порядка.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Заседание Комиссии проводит председатель Комиссии, а в его отсутствие - заместитель председателя Комиссии.</w:t>
      </w:r>
    </w:p>
    <w:p w:rsidR="00884873" w:rsidRPr="008939D8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Секретарь Комиссии отвечает за организационное обеспечение деятельности Комиссии и </w:t>
      </w:r>
      <w:proofErr w:type="gramStart"/>
      <w:r>
        <w:rPr>
          <w:color w:val="000000"/>
          <w:sz w:val="28"/>
          <w:szCs w:val="28"/>
        </w:rPr>
        <w:t>в случае принятия Комиссией решения о признании безнадежной к взысканию задолженности по платежам в бюджет</w:t>
      </w:r>
      <w:proofErr w:type="gramEnd"/>
      <w:r>
        <w:rPr>
          <w:color w:val="000000"/>
          <w:sz w:val="28"/>
          <w:szCs w:val="28"/>
        </w:rPr>
        <w:t xml:space="preserve"> осуществляет подготовку Акта, предусмотренного </w:t>
      </w:r>
      <w:hyperlink w:anchor="P88" w:tooltip="#P88" w:history="1">
        <w:r w:rsidRPr="008939D8">
          <w:rPr>
            <w:rStyle w:val="ac"/>
            <w:sz w:val="28"/>
            <w:szCs w:val="28"/>
          </w:rPr>
          <w:t>пунктом 4.6.</w:t>
        </w:r>
      </w:hyperlink>
      <w:r w:rsidRPr="008939D8">
        <w:rPr>
          <w:color w:val="000000"/>
          <w:sz w:val="28"/>
          <w:szCs w:val="28"/>
        </w:rPr>
        <w:t xml:space="preserve"> настоящего Порядка.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В отсутствие секретаря Комиссии по поручению председателя Комиссии его обязанности исполняет один из членов Комиссии.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4.4. Заседание Комиссии проводится в течение тридцати календарных дней со дня поступления в Комиссию документов, указанных в </w:t>
      </w:r>
      <w:hyperlink w:anchor="P55" w:tooltip="#P55" w:history="1">
        <w:r w:rsidRPr="008939D8">
          <w:rPr>
            <w:rStyle w:val="ac"/>
            <w:sz w:val="28"/>
            <w:szCs w:val="28"/>
          </w:rPr>
          <w:t>пункте 3</w:t>
        </w:r>
      </w:hyperlink>
      <w:r w:rsidRPr="008939D8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настоящего Порядка, и считается правомочным при наличии кворума, который составляет не </w:t>
      </w:r>
      <w:r>
        <w:rPr>
          <w:color w:val="000000"/>
          <w:sz w:val="28"/>
          <w:szCs w:val="28"/>
        </w:rPr>
        <w:lastRenderedPageBreak/>
        <w:t>менее половины членов Комиссии.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4.5. </w:t>
      </w:r>
      <w:proofErr w:type="gramStart"/>
      <w:r>
        <w:rPr>
          <w:color w:val="000000"/>
          <w:sz w:val="28"/>
          <w:szCs w:val="28"/>
        </w:rPr>
        <w:t>По результатам рассмотрения вопроса о признании безнадежной к взысканию задолженности по платежам в бюджет</w:t>
      </w:r>
      <w:proofErr w:type="gramEnd"/>
      <w:r>
        <w:rPr>
          <w:color w:val="000000"/>
          <w:sz w:val="28"/>
          <w:szCs w:val="28"/>
        </w:rPr>
        <w:t xml:space="preserve"> Комиссия принимает одно из следующих решений: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признать безнадежной к взысканию задолженность по платежам в бюджет - при наличии одного из оснований, указанных в </w:t>
      </w:r>
      <w:hyperlink w:anchor="P38" w:tooltip="#P38" w:history="1">
        <w:r w:rsidRPr="008939D8">
          <w:rPr>
            <w:rStyle w:val="ac"/>
            <w:sz w:val="28"/>
            <w:szCs w:val="28"/>
          </w:rPr>
          <w:t>пунктах 2.1</w:t>
        </w:r>
      </w:hyperlink>
      <w:r>
        <w:rPr>
          <w:color w:val="000000"/>
          <w:sz w:val="28"/>
          <w:szCs w:val="28"/>
        </w:rPr>
        <w:t xml:space="preserve">. и </w:t>
      </w:r>
      <w:hyperlink w:anchor="P51" w:tooltip="#P51" w:history="1">
        <w:r w:rsidRPr="008939D8">
          <w:rPr>
            <w:rStyle w:val="ac"/>
            <w:sz w:val="28"/>
            <w:szCs w:val="28"/>
          </w:rPr>
          <w:t>2</w:t>
        </w:r>
      </w:hyperlink>
      <w:r>
        <w:rPr>
          <w:color w:val="000000"/>
          <w:sz w:val="28"/>
          <w:szCs w:val="28"/>
        </w:rPr>
        <w:t xml:space="preserve">.2. настоящего Порядка, и документов, указанных в </w:t>
      </w:r>
      <w:hyperlink w:anchor="P55" w:tooltip="#P55" w:history="1">
        <w:r w:rsidRPr="008939D8">
          <w:rPr>
            <w:rStyle w:val="ac"/>
            <w:sz w:val="28"/>
            <w:szCs w:val="28"/>
          </w:rPr>
          <w:t>пункте 3</w:t>
        </w:r>
      </w:hyperlink>
      <w:r>
        <w:rPr>
          <w:color w:val="000000"/>
          <w:sz w:val="28"/>
          <w:szCs w:val="28"/>
        </w:rPr>
        <w:t>.1. настоящего Порядка, подтверждающих наличие такого основания;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отказать в признании безнадежной к взысканию задолженности по платежам в бюджет - при отсутствии оснований, указанных в </w:t>
      </w:r>
      <w:hyperlink w:anchor="P38" w:tooltip="#P38" w:history="1">
        <w:r w:rsidRPr="008939D8">
          <w:rPr>
            <w:rStyle w:val="ac"/>
            <w:sz w:val="28"/>
            <w:szCs w:val="28"/>
          </w:rPr>
          <w:t>пунктах 2.1</w:t>
        </w:r>
        <w:r>
          <w:rPr>
            <w:rStyle w:val="ac"/>
            <w:sz w:val="28"/>
            <w:szCs w:val="28"/>
          </w:rPr>
          <w:t>.</w:t>
        </w:r>
      </w:hyperlink>
      <w:r>
        <w:rPr>
          <w:color w:val="000000"/>
          <w:sz w:val="28"/>
          <w:szCs w:val="28"/>
        </w:rPr>
        <w:t xml:space="preserve"> и </w:t>
      </w:r>
      <w:hyperlink w:anchor="P51" w:tooltip="#P51" w:history="1">
        <w:r w:rsidRPr="008939D8">
          <w:rPr>
            <w:rStyle w:val="ac"/>
            <w:sz w:val="28"/>
            <w:szCs w:val="28"/>
          </w:rPr>
          <w:t>2</w:t>
        </w:r>
      </w:hyperlink>
      <w:r>
        <w:rPr>
          <w:color w:val="000000"/>
          <w:sz w:val="28"/>
          <w:szCs w:val="28"/>
        </w:rPr>
        <w:t xml:space="preserve">.2. настоящего Порядка, и (или) документов, указанных в </w:t>
      </w:r>
      <w:hyperlink w:anchor="P55" w:tooltip="#P55" w:history="1">
        <w:r w:rsidRPr="008939D8">
          <w:rPr>
            <w:rStyle w:val="ac"/>
            <w:sz w:val="28"/>
            <w:szCs w:val="28"/>
          </w:rPr>
          <w:t>пункте 3</w:t>
        </w:r>
      </w:hyperlink>
      <w:r w:rsidRPr="008939D8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. настоящего Порядка, подтверждающих наличие таких оснований.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Решение Комиссии </w:t>
      </w:r>
      <w:proofErr w:type="gramStart"/>
      <w:r>
        <w:rPr>
          <w:color w:val="000000"/>
          <w:sz w:val="28"/>
          <w:szCs w:val="28"/>
        </w:rPr>
        <w:t>об отказе в признании безнадежной к взысканию задолженности по платежам в бюджет</w:t>
      </w:r>
      <w:proofErr w:type="gramEnd"/>
      <w:r>
        <w:rPr>
          <w:color w:val="000000"/>
          <w:sz w:val="28"/>
          <w:szCs w:val="28"/>
        </w:rPr>
        <w:t xml:space="preserve"> не препятствует повторному рассмотрению Комиссией вопроса о признании безнадежной к взысканию задолженности по платежам в бюджет в соответствии с настоящим Порядком.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4.6. Проект Решения о признании (об отказе в признании) задолженности безнадежной к взысканию подготавливается Комиссией в течение пяти рабочих дней со дня проведения заседания Комиссии и оформляется Актом о признании (об отказе в признании) безнадежной к взысканию задолженности по платежам в бюджет, содержащим следующую информацию: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1) полное наименование организации (фамилия, имя, отчество (при наличии) физического лица);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3) сведения о платеже, по которому возникла задолженность;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4) код классификации доходов бюджетов Российской Федерации, по </w:t>
      </w:r>
      <w:proofErr w:type="gramStart"/>
      <w:r>
        <w:rPr>
          <w:color w:val="000000"/>
          <w:sz w:val="28"/>
          <w:szCs w:val="28"/>
        </w:rPr>
        <w:t>которому</w:t>
      </w:r>
      <w:proofErr w:type="gramEnd"/>
      <w:r>
        <w:rPr>
          <w:color w:val="000000"/>
          <w:sz w:val="28"/>
          <w:szCs w:val="2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5) сумма задолженности по платежам в бюджет;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6) сумма задолженности по пеням и штрафам по соответствующим платежам в бюджет;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7) дата принятия Решения о признании задолженности безнадежной к взысканию;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8) подписи членов Комиссии.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>4.7. Оформленный Комиссией Акт о признании (об отказе в признании) безнадежной к взысканию задолженности по платежам в бюджет (далее по тексту – Акт) утверждается руководителем администратора доходов бюджета (главой поселения).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rPr>
          <w:color w:val="000000"/>
          <w:sz w:val="28"/>
          <w:szCs w:val="28"/>
        </w:rPr>
        <w:t xml:space="preserve">4.8. Списание (восстановление) в бюджетном (бухгалтерском) учете задолженности по платежам в бюджет муниципального образования осуществляется администратором доходов бюджета (администрацией поселения) на основании принятого Комиссией и утвержденного руководителем </w:t>
      </w:r>
      <w:r>
        <w:rPr>
          <w:color w:val="000000"/>
          <w:sz w:val="28"/>
          <w:szCs w:val="28"/>
        </w:rPr>
        <w:lastRenderedPageBreak/>
        <w:t>администратора доходов бюджета (главой  поселения) соответствующего Акта.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:rsidR="00884873" w:rsidRDefault="00884873" w:rsidP="00884873">
      <w:pPr>
        <w:pStyle w:val="aa"/>
        <w:widowControl w:val="0"/>
        <w:spacing w:before="0" w:beforeAutospacing="0" w:after="0" w:afterAutospacing="0"/>
        <w:ind w:firstLine="540"/>
        <w:jc w:val="both"/>
      </w:pPr>
      <w:r>
        <w:t> </w:t>
      </w:r>
    </w:p>
    <w:p w:rsidR="00884873" w:rsidRDefault="00884873" w:rsidP="00884873"/>
    <w:p w:rsidR="00741BD6" w:rsidRDefault="00741BD6" w:rsidP="00DE4D79">
      <w:pPr>
        <w:jc w:val="center"/>
        <w:rPr>
          <w:b/>
          <w:szCs w:val="28"/>
        </w:rPr>
      </w:pPr>
    </w:p>
    <w:p w:rsidR="00741BD6" w:rsidRDefault="00741BD6" w:rsidP="00DE4D79">
      <w:pPr>
        <w:jc w:val="center"/>
        <w:rPr>
          <w:b/>
          <w:szCs w:val="28"/>
        </w:rPr>
      </w:pPr>
    </w:p>
    <w:p w:rsidR="00741BD6" w:rsidRDefault="00741BD6" w:rsidP="00DE4D79">
      <w:pPr>
        <w:jc w:val="center"/>
        <w:rPr>
          <w:b/>
          <w:szCs w:val="28"/>
        </w:rPr>
      </w:pPr>
    </w:p>
    <w:p w:rsidR="00741BD6" w:rsidRDefault="00741BD6" w:rsidP="00DE4D79">
      <w:pPr>
        <w:jc w:val="center"/>
        <w:rPr>
          <w:b/>
          <w:szCs w:val="28"/>
        </w:rPr>
      </w:pPr>
    </w:p>
    <w:p w:rsidR="00741BD6" w:rsidRDefault="00741BD6" w:rsidP="00DE4D79">
      <w:pPr>
        <w:jc w:val="center"/>
        <w:rPr>
          <w:b/>
          <w:szCs w:val="28"/>
        </w:rPr>
      </w:pPr>
    </w:p>
    <w:p w:rsidR="00741BD6" w:rsidRDefault="00741BD6" w:rsidP="00DE4D79">
      <w:pPr>
        <w:jc w:val="center"/>
        <w:rPr>
          <w:b/>
          <w:szCs w:val="28"/>
        </w:rPr>
      </w:pPr>
    </w:p>
    <w:p w:rsidR="00741BD6" w:rsidRDefault="00741BD6" w:rsidP="00DE4D79">
      <w:pPr>
        <w:jc w:val="center"/>
        <w:rPr>
          <w:b/>
          <w:szCs w:val="28"/>
        </w:rPr>
      </w:pPr>
    </w:p>
    <w:p w:rsidR="00741BD6" w:rsidRDefault="00741BD6" w:rsidP="00DE4D79">
      <w:pPr>
        <w:jc w:val="center"/>
        <w:rPr>
          <w:b/>
          <w:szCs w:val="28"/>
        </w:rPr>
      </w:pPr>
    </w:p>
    <w:p w:rsidR="00741BD6" w:rsidRDefault="00741BD6" w:rsidP="00DE4D79">
      <w:pPr>
        <w:jc w:val="center"/>
        <w:rPr>
          <w:b/>
          <w:szCs w:val="28"/>
        </w:rPr>
      </w:pPr>
    </w:p>
    <w:p w:rsidR="00741BD6" w:rsidRDefault="00741BD6" w:rsidP="00DE4D79">
      <w:pPr>
        <w:jc w:val="center"/>
        <w:rPr>
          <w:b/>
          <w:szCs w:val="28"/>
        </w:rPr>
      </w:pPr>
    </w:p>
    <w:p w:rsidR="00741BD6" w:rsidRDefault="00741BD6" w:rsidP="00DE4D79">
      <w:pPr>
        <w:jc w:val="center"/>
        <w:rPr>
          <w:b/>
          <w:szCs w:val="28"/>
        </w:rPr>
      </w:pPr>
    </w:p>
    <w:p w:rsidR="00741BD6" w:rsidRDefault="00741BD6" w:rsidP="00DE4D79">
      <w:pPr>
        <w:jc w:val="center"/>
        <w:rPr>
          <w:b/>
          <w:szCs w:val="28"/>
        </w:rPr>
      </w:pPr>
    </w:p>
    <w:p w:rsidR="00741BD6" w:rsidRDefault="00741BD6" w:rsidP="00DE4D79">
      <w:pPr>
        <w:jc w:val="center"/>
        <w:rPr>
          <w:b/>
          <w:szCs w:val="28"/>
        </w:rPr>
      </w:pPr>
    </w:p>
    <w:p w:rsidR="00741BD6" w:rsidRDefault="00741BD6" w:rsidP="00DE4D79">
      <w:pPr>
        <w:jc w:val="center"/>
        <w:rPr>
          <w:b/>
          <w:szCs w:val="28"/>
        </w:rPr>
      </w:pPr>
    </w:p>
    <w:p w:rsidR="00741BD6" w:rsidRDefault="00741BD6" w:rsidP="00DE4D79">
      <w:pPr>
        <w:jc w:val="center"/>
        <w:rPr>
          <w:b/>
          <w:szCs w:val="28"/>
        </w:rPr>
      </w:pPr>
    </w:p>
    <w:p w:rsidR="00741BD6" w:rsidRDefault="00741BD6" w:rsidP="00DE4D79">
      <w:pPr>
        <w:jc w:val="center"/>
        <w:rPr>
          <w:b/>
          <w:szCs w:val="28"/>
        </w:rPr>
      </w:pPr>
    </w:p>
    <w:p w:rsidR="00741BD6" w:rsidRDefault="00741BD6" w:rsidP="00DE4D79">
      <w:pPr>
        <w:jc w:val="center"/>
        <w:rPr>
          <w:b/>
          <w:szCs w:val="28"/>
        </w:rPr>
      </w:pPr>
    </w:p>
    <w:p w:rsidR="00741BD6" w:rsidRDefault="00741BD6" w:rsidP="00DE4D79">
      <w:pPr>
        <w:jc w:val="center"/>
        <w:rPr>
          <w:b/>
          <w:szCs w:val="28"/>
        </w:rPr>
      </w:pPr>
    </w:p>
    <w:p w:rsidR="00741BD6" w:rsidRDefault="00741BD6" w:rsidP="00DE4D79">
      <w:pPr>
        <w:jc w:val="center"/>
        <w:rPr>
          <w:b/>
          <w:szCs w:val="28"/>
        </w:rPr>
      </w:pPr>
    </w:p>
    <w:p w:rsidR="00741BD6" w:rsidRDefault="00741BD6" w:rsidP="00DE4D79">
      <w:pPr>
        <w:jc w:val="center"/>
        <w:rPr>
          <w:b/>
          <w:szCs w:val="28"/>
        </w:rPr>
      </w:pPr>
    </w:p>
    <w:p w:rsidR="00741BD6" w:rsidRDefault="00741BD6" w:rsidP="00DE4D79">
      <w:pPr>
        <w:jc w:val="center"/>
        <w:rPr>
          <w:b/>
          <w:szCs w:val="28"/>
        </w:rPr>
      </w:pPr>
    </w:p>
    <w:p w:rsidR="00741BD6" w:rsidRDefault="00741BD6" w:rsidP="00DE4D79">
      <w:pPr>
        <w:jc w:val="center"/>
        <w:rPr>
          <w:b/>
          <w:szCs w:val="28"/>
        </w:rPr>
      </w:pPr>
    </w:p>
    <w:p w:rsidR="00741BD6" w:rsidRDefault="00741BD6" w:rsidP="00DE4D79">
      <w:pPr>
        <w:jc w:val="center"/>
        <w:rPr>
          <w:b/>
          <w:szCs w:val="28"/>
        </w:rPr>
      </w:pPr>
    </w:p>
    <w:p w:rsidR="00741BD6" w:rsidRDefault="00741BD6" w:rsidP="00DE4D79">
      <w:pPr>
        <w:jc w:val="center"/>
        <w:rPr>
          <w:b/>
          <w:szCs w:val="28"/>
        </w:rPr>
      </w:pPr>
    </w:p>
    <w:p w:rsidR="00741BD6" w:rsidRDefault="00741BD6" w:rsidP="00DE4D79">
      <w:pPr>
        <w:jc w:val="center"/>
        <w:rPr>
          <w:b/>
          <w:szCs w:val="28"/>
        </w:rPr>
      </w:pPr>
    </w:p>
    <w:p w:rsidR="00741BD6" w:rsidRDefault="00741BD6" w:rsidP="00DE4D79">
      <w:pPr>
        <w:jc w:val="center"/>
        <w:rPr>
          <w:b/>
          <w:szCs w:val="28"/>
        </w:rPr>
      </w:pPr>
    </w:p>
    <w:p w:rsidR="00741BD6" w:rsidRDefault="00741BD6" w:rsidP="00DE4D79">
      <w:pPr>
        <w:jc w:val="center"/>
        <w:rPr>
          <w:b/>
          <w:szCs w:val="28"/>
        </w:rPr>
      </w:pPr>
    </w:p>
    <w:p w:rsidR="00741BD6" w:rsidRDefault="00741BD6" w:rsidP="00DE4D79">
      <w:pPr>
        <w:jc w:val="center"/>
        <w:rPr>
          <w:b/>
          <w:szCs w:val="28"/>
        </w:rPr>
      </w:pPr>
    </w:p>
    <w:p w:rsidR="00741BD6" w:rsidRDefault="00741BD6" w:rsidP="00DE4D79">
      <w:pPr>
        <w:jc w:val="center"/>
        <w:rPr>
          <w:b/>
          <w:szCs w:val="28"/>
        </w:rPr>
      </w:pPr>
    </w:p>
    <w:sectPr w:rsidR="00741BD6" w:rsidSect="00100F8B">
      <w:type w:val="continuous"/>
      <w:pgSz w:w="11906" w:h="16838"/>
      <w:pgMar w:top="1134" w:right="566" w:bottom="1134" w:left="1418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1429" w:hanging="360"/>
      </w:pPr>
      <w:rPr>
        <w:rFonts w:cs="Times New Roman"/>
        <w:sz w:val="28"/>
        <w:szCs w:val="28"/>
      </w:rPr>
    </w:lvl>
  </w:abstractNum>
  <w:abstractNum w:abstractNumId="4">
    <w:nsid w:val="41383583"/>
    <w:multiLevelType w:val="multilevel"/>
    <w:tmpl w:val="472A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F26F85"/>
    <w:multiLevelType w:val="multilevel"/>
    <w:tmpl w:val="4418A598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2F02BA0"/>
    <w:multiLevelType w:val="multilevel"/>
    <w:tmpl w:val="F162F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062FF4"/>
    <w:multiLevelType w:val="hybridMultilevel"/>
    <w:tmpl w:val="9D6CC2DE"/>
    <w:lvl w:ilvl="0" w:tplc="EB9EB3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C641D2"/>
    <w:rsid w:val="00014312"/>
    <w:rsid w:val="00022E14"/>
    <w:rsid w:val="00047742"/>
    <w:rsid w:val="000520DD"/>
    <w:rsid w:val="0005536C"/>
    <w:rsid w:val="00080BD0"/>
    <w:rsid w:val="00084B6B"/>
    <w:rsid w:val="000B1BCF"/>
    <w:rsid w:val="000B627E"/>
    <w:rsid w:val="000C4F04"/>
    <w:rsid w:val="000D37AB"/>
    <w:rsid w:val="000D7DAA"/>
    <w:rsid w:val="000E76FB"/>
    <w:rsid w:val="000F3415"/>
    <w:rsid w:val="00100F8B"/>
    <w:rsid w:val="001167C8"/>
    <w:rsid w:val="001261C3"/>
    <w:rsid w:val="00134820"/>
    <w:rsid w:val="00147B15"/>
    <w:rsid w:val="00161ABA"/>
    <w:rsid w:val="001A3471"/>
    <w:rsid w:val="001A7BE9"/>
    <w:rsid w:val="001B3360"/>
    <w:rsid w:val="001B6706"/>
    <w:rsid w:val="001D67F3"/>
    <w:rsid w:val="001E5631"/>
    <w:rsid w:val="001E6C03"/>
    <w:rsid w:val="001F52B3"/>
    <w:rsid w:val="001F7EDC"/>
    <w:rsid w:val="00205FE1"/>
    <w:rsid w:val="00222236"/>
    <w:rsid w:val="00225ED4"/>
    <w:rsid w:val="00234878"/>
    <w:rsid w:val="00240574"/>
    <w:rsid w:val="002601D2"/>
    <w:rsid w:val="00264128"/>
    <w:rsid w:val="00285E2E"/>
    <w:rsid w:val="002963C0"/>
    <w:rsid w:val="002B1B3A"/>
    <w:rsid w:val="002B5ACC"/>
    <w:rsid w:val="002D169C"/>
    <w:rsid w:val="003128E5"/>
    <w:rsid w:val="00313130"/>
    <w:rsid w:val="00315FD1"/>
    <w:rsid w:val="00317AA3"/>
    <w:rsid w:val="00322DA0"/>
    <w:rsid w:val="003266B4"/>
    <w:rsid w:val="00343B84"/>
    <w:rsid w:val="00364DB7"/>
    <w:rsid w:val="00372A2E"/>
    <w:rsid w:val="00373B50"/>
    <w:rsid w:val="003B43D7"/>
    <w:rsid w:val="003D460D"/>
    <w:rsid w:val="003D5B77"/>
    <w:rsid w:val="003F79AC"/>
    <w:rsid w:val="00406418"/>
    <w:rsid w:val="00411157"/>
    <w:rsid w:val="004242DF"/>
    <w:rsid w:val="00426C5A"/>
    <w:rsid w:val="004273C4"/>
    <w:rsid w:val="00437714"/>
    <w:rsid w:val="00440C1C"/>
    <w:rsid w:val="00440CAE"/>
    <w:rsid w:val="004759BB"/>
    <w:rsid w:val="004805E9"/>
    <w:rsid w:val="004A1274"/>
    <w:rsid w:val="004C528F"/>
    <w:rsid w:val="004D0A85"/>
    <w:rsid w:val="004F20B7"/>
    <w:rsid w:val="0050068A"/>
    <w:rsid w:val="00517683"/>
    <w:rsid w:val="00546514"/>
    <w:rsid w:val="005469BF"/>
    <w:rsid w:val="00556FAA"/>
    <w:rsid w:val="00561D8F"/>
    <w:rsid w:val="00566B8A"/>
    <w:rsid w:val="005808D5"/>
    <w:rsid w:val="005D19CE"/>
    <w:rsid w:val="0060515F"/>
    <w:rsid w:val="006128CD"/>
    <w:rsid w:val="006276A1"/>
    <w:rsid w:val="00640F6C"/>
    <w:rsid w:val="006627ED"/>
    <w:rsid w:val="006806B5"/>
    <w:rsid w:val="006820D7"/>
    <w:rsid w:val="00686FC7"/>
    <w:rsid w:val="00697528"/>
    <w:rsid w:val="006C4C4E"/>
    <w:rsid w:val="006F4657"/>
    <w:rsid w:val="00705D5A"/>
    <w:rsid w:val="007064D3"/>
    <w:rsid w:val="007162B1"/>
    <w:rsid w:val="007172A0"/>
    <w:rsid w:val="00721D8D"/>
    <w:rsid w:val="00723D3E"/>
    <w:rsid w:val="00733BB3"/>
    <w:rsid w:val="00741BD6"/>
    <w:rsid w:val="007478E8"/>
    <w:rsid w:val="00757AC1"/>
    <w:rsid w:val="00774DB2"/>
    <w:rsid w:val="007B018F"/>
    <w:rsid w:val="007B553F"/>
    <w:rsid w:val="007B6BB3"/>
    <w:rsid w:val="007B72FF"/>
    <w:rsid w:val="007D7692"/>
    <w:rsid w:val="007E21A8"/>
    <w:rsid w:val="007F33D0"/>
    <w:rsid w:val="00802AA9"/>
    <w:rsid w:val="008142EC"/>
    <w:rsid w:val="008517DA"/>
    <w:rsid w:val="00861BC2"/>
    <w:rsid w:val="00864A88"/>
    <w:rsid w:val="00884873"/>
    <w:rsid w:val="008C027F"/>
    <w:rsid w:val="008C2764"/>
    <w:rsid w:val="008C407E"/>
    <w:rsid w:val="008C7260"/>
    <w:rsid w:val="008D6EF1"/>
    <w:rsid w:val="008E5BA6"/>
    <w:rsid w:val="008F5919"/>
    <w:rsid w:val="008F6145"/>
    <w:rsid w:val="00907C0A"/>
    <w:rsid w:val="0091338B"/>
    <w:rsid w:val="009207ED"/>
    <w:rsid w:val="00936A96"/>
    <w:rsid w:val="00941180"/>
    <w:rsid w:val="00941FAF"/>
    <w:rsid w:val="009511DB"/>
    <w:rsid w:val="0095128F"/>
    <w:rsid w:val="00967600"/>
    <w:rsid w:val="00993330"/>
    <w:rsid w:val="009A2588"/>
    <w:rsid w:val="009B374A"/>
    <w:rsid w:val="009B47BB"/>
    <w:rsid w:val="009C283F"/>
    <w:rsid w:val="009E045C"/>
    <w:rsid w:val="00A078B3"/>
    <w:rsid w:val="00A22440"/>
    <w:rsid w:val="00A4101A"/>
    <w:rsid w:val="00A43A7D"/>
    <w:rsid w:val="00A47787"/>
    <w:rsid w:val="00AD274E"/>
    <w:rsid w:val="00AD4016"/>
    <w:rsid w:val="00AD6C23"/>
    <w:rsid w:val="00AF6A42"/>
    <w:rsid w:val="00B22ECF"/>
    <w:rsid w:val="00B339AA"/>
    <w:rsid w:val="00B636B5"/>
    <w:rsid w:val="00B7434E"/>
    <w:rsid w:val="00B772D4"/>
    <w:rsid w:val="00B803DD"/>
    <w:rsid w:val="00BA0985"/>
    <w:rsid w:val="00BC52C1"/>
    <w:rsid w:val="00BD347D"/>
    <w:rsid w:val="00BE3673"/>
    <w:rsid w:val="00BE7346"/>
    <w:rsid w:val="00C34428"/>
    <w:rsid w:val="00C42C05"/>
    <w:rsid w:val="00C51BFC"/>
    <w:rsid w:val="00C54D7C"/>
    <w:rsid w:val="00C641D2"/>
    <w:rsid w:val="00C874A0"/>
    <w:rsid w:val="00CD70CB"/>
    <w:rsid w:val="00CE477A"/>
    <w:rsid w:val="00CE5F53"/>
    <w:rsid w:val="00CF071F"/>
    <w:rsid w:val="00D103BC"/>
    <w:rsid w:val="00D110B8"/>
    <w:rsid w:val="00D17743"/>
    <w:rsid w:val="00D20ABB"/>
    <w:rsid w:val="00D25CD0"/>
    <w:rsid w:val="00D35742"/>
    <w:rsid w:val="00D441BA"/>
    <w:rsid w:val="00D550F4"/>
    <w:rsid w:val="00D6579B"/>
    <w:rsid w:val="00DA52C0"/>
    <w:rsid w:val="00DB133A"/>
    <w:rsid w:val="00DB27FD"/>
    <w:rsid w:val="00DE4D79"/>
    <w:rsid w:val="00DF4C44"/>
    <w:rsid w:val="00E30091"/>
    <w:rsid w:val="00E31B6D"/>
    <w:rsid w:val="00E33464"/>
    <w:rsid w:val="00E45F7A"/>
    <w:rsid w:val="00E515E7"/>
    <w:rsid w:val="00E73AB4"/>
    <w:rsid w:val="00E744F9"/>
    <w:rsid w:val="00E76895"/>
    <w:rsid w:val="00E809BE"/>
    <w:rsid w:val="00E82764"/>
    <w:rsid w:val="00E92DA8"/>
    <w:rsid w:val="00EB6214"/>
    <w:rsid w:val="00F052F2"/>
    <w:rsid w:val="00F07410"/>
    <w:rsid w:val="00F10DE7"/>
    <w:rsid w:val="00F37730"/>
    <w:rsid w:val="00F43C00"/>
    <w:rsid w:val="00F74996"/>
    <w:rsid w:val="00F7773B"/>
    <w:rsid w:val="00FB513B"/>
    <w:rsid w:val="00FE037D"/>
    <w:rsid w:val="00FE76A8"/>
    <w:rsid w:val="00FF1B7C"/>
    <w:rsid w:val="071F3380"/>
    <w:rsid w:val="1F5F481C"/>
    <w:rsid w:val="30073655"/>
    <w:rsid w:val="32B44382"/>
    <w:rsid w:val="33A06B01"/>
    <w:rsid w:val="454453AB"/>
    <w:rsid w:val="458D1D96"/>
    <w:rsid w:val="45A27D78"/>
    <w:rsid w:val="5072183F"/>
    <w:rsid w:val="567968FB"/>
    <w:rsid w:val="5B214946"/>
    <w:rsid w:val="5BB11E06"/>
    <w:rsid w:val="7F663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8B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uiPriority w:val="67"/>
    <w:qFormat/>
    <w:rsid w:val="00100F8B"/>
    <w:pPr>
      <w:keepNext/>
      <w:numPr>
        <w:numId w:val="1"/>
      </w:numPr>
      <w:jc w:val="center"/>
      <w:outlineLvl w:val="0"/>
    </w:pPr>
    <w:rPr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100F8B"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100F8B"/>
    <w:pPr>
      <w:widowControl w:val="0"/>
      <w:autoSpaceDE w:val="0"/>
      <w:jc w:val="both"/>
    </w:pPr>
    <w:rPr>
      <w:color w:val="000000"/>
    </w:rPr>
  </w:style>
  <w:style w:type="paragraph" w:styleId="a5">
    <w:name w:val="Body Text Indent"/>
    <w:basedOn w:val="a"/>
    <w:qFormat/>
    <w:rsid w:val="00100F8B"/>
    <w:pPr>
      <w:ind w:left="4245" w:hanging="3525"/>
    </w:pPr>
  </w:style>
  <w:style w:type="paragraph" w:styleId="a6">
    <w:name w:val="Title"/>
    <w:basedOn w:val="a7"/>
    <w:next w:val="a8"/>
    <w:qFormat/>
    <w:rsid w:val="00100F8B"/>
  </w:style>
  <w:style w:type="paragraph" w:customStyle="1" w:styleId="a7">
    <w:name w:val="Заголовок"/>
    <w:basedOn w:val="a"/>
    <w:next w:val="a4"/>
    <w:qFormat/>
    <w:rsid w:val="00100F8B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8">
    <w:name w:val="Subtitle"/>
    <w:basedOn w:val="a7"/>
    <w:next w:val="a4"/>
    <w:qFormat/>
    <w:rsid w:val="00100F8B"/>
    <w:pPr>
      <w:jc w:val="center"/>
    </w:pPr>
    <w:rPr>
      <w:i/>
      <w:iCs/>
    </w:rPr>
  </w:style>
  <w:style w:type="paragraph" w:styleId="a9">
    <w:name w:val="List"/>
    <w:basedOn w:val="a4"/>
    <w:qFormat/>
    <w:rsid w:val="00100F8B"/>
    <w:rPr>
      <w:rFonts w:ascii="Arial" w:hAnsi="Arial" w:cs="Tahoma"/>
    </w:rPr>
  </w:style>
  <w:style w:type="character" w:customStyle="1" w:styleId="Absatz-Standardschriftart">
    <w:name w:val="Absatz-Standardschriftart"/>
    <w:qFormat/>
    <w:rsid w:val="00100F8B"/>
  </w:style>
  <w:style w:type="character" w:customStyle="1" w:styleId="WW-Absatz-Standardschriftart">
    <w:name w:val="WW-Absatz-Standardschriftart"/>
    <w:qFormat/>
    <w:rsid w:val="00100F8B"/>
  </w:style>
  <w:style w:type="character" w:customStyle="1" w:styleId="WW-Absatz-Standardschriftart1">
    <w:name w:val="WW-Absatz-Standardschriftart1"/>
    <w:qFormat/>
    <w:rsid w:val="00100F8B"/>
  </w:style>
  <w:style w:type="character" w:customStyle="1" w:styleId="WW-Absatz-Standardschriftart11">
    <w:name w:val="WW-Absatz-Standardschriftart11"/>
    <w:qFormat/>
    <w:rsid w:val="00100F8B"/>
  </w:style>
  <w:style w:type="character" w:customStyle="1" w:styleId="WW-Absatz-Standardschriftart111">
    <w:name w:val="WW-Absatz-Standardschriftart111"/>
    <w:qFormat/>
    <w:rsid w:val="00100F8B"/>
  </w:style>
  <w:style w:type="character" w:customStyle="1" w:styleId="WW-Absatz-Standardschriftart1111">
    <w:name w:val="WW-Absatz-Standardschriftart1111"/>
    <w:qFormat/>
    <w:rsid w:val="00100F8B"/>
  </w:style>
  <w:style w:type="character" w:customStyle="1" w:styleId="WW-Absatz-Standardschriftart11111">
    <w:name w:val="WW-Absatz-Standardschriftart11111"/>
    <w:qFormat/>
    <w:rsid w:val="00100F8B"/>
  </w:style>
  <w:style w:type="character" w:customStyle="1" w:styleId="WW-Absatz-Standardschriftart111111">
    <w:name w:val="WW-Absatz-Standardschriftart111111"/>
    <w:qFormat/>
    <w:rsid w:val="00100F8B"/>
  </w:style>
  <w:style w:type="character" w:customStyle="1" w:styleId="WW-Absatz-Standardschriftart1111111">
    <w:name w:val="WW-Absatz-Standardschriftart1111111"/>
    <w:qFormat/>
    <w:rsid w:val="00100F8B"/>
  </w:style>
  <w:style w:type="character" w:customStyle="1" w:styleId="WW-Absatz-Standardschriftart11111111">
    <w:name w:val="WW-Absatz-Standardschriftart11111111"/>
    <w:qFormat/>
    <w:rsid w:val="00100F8B"/>
  </w:style>
  <w:style w:type="character" w:customStyle="1" w:styleId="WW-Absatz-Standardschriftart111111111">
    <w:name w:val="WW-Absatz-Standardschriftart111111111"/>
    <w:qFormat/>
    <w:rsid w:val="00100F8B"/>
  </w:style>
  <w:style w:type="character" w:customStyle="1" w:styleId="WW-Absatz-Standardschriftart1111111111">
    <w:name w:val="WW-Absatz-Standardschriftart1111111111"/>
    <w:qFormat/>
    <w:rsid w:val="00100F8B"/>
  </w:style>
  <w:style w:type="character" w:customStyle="1" w:styleId="WW-Absatz-Standardschriftart11111111111">
    <w:name w:val="WW-Absatz-Standardschriftart11111111111"/>
    <w:qFormat/>
    <w:rsid w:val="00100F8B"/>
  </w:style>
  <w:style w:type="character" w:customStyle="1" w:styleId="WW-Absatz-Standardschriftart111111111111">
    <w:name w:val="WW-Absatz-Standardschriftart111111111111"/>
    <w:qFormat/>
    <w:rsid w:val="00100F8B"/>
  </w:style>
  <w:style w:type="character" w:customStyle="1" w:styleId="WW-Absatz-Standardschriftart1111111111111">
    <w:name w:val="WW-Absatz-Standardschriftart1111111111111"/>
    <w:qFormat/>
    <w:rsid w:val="00100F8B"/>
  </w:style>
  <w:style w:type="character" w:customStyle="1" w:styleId="WW-Absatz-Standardschriftart11111111111111">
    <w:name w:val="WW-Absatz-Standardschriftart11111111111111"/>
    <w:qFormat/>
    <w:rsid w:val="00100F8B"/>
  </w:style>
  <w:style w:type="character" w:customStyle="1" w:styleId="WW-Absatz-Standardschriftart111111111111111">
    <w:name w:val="WW-Absatz-Standardschriftart111111111111111"/>
    <w:qFormat/>
    <w:rsid w:val="00100F8B"/>
  </w:style>
  <w:style w:type="character" w:customStyle="1" w:styleId="WW-Absatz-Standardschriftart1111111111111111">
    <w:name w:val="WW-Absatz-Standardschriftart1111111111111111"/>
    <w:qFormat/>
    <w:rsid w:val="00100F8B"/>
  </w:style>
  <w:style w:type="character" w:customStyle="1" w:styleId="WW-Absatz-Standardschriftart11111111111111111">
    <w:name w:val="WW-Absatz-Standardschriftart11111111111111111"/>
    <w:qFormat/>
    <w:rsid w:val="00100F8B"/>
  </w:style>
  <w:style w:type="character" w:customStyle="1" w:styleId="10">
    <w:name w:val="Основной шрифт абзаца1"/>
    <w:qFormat/>
    <w:rsid w:val="00100F8B"/>
  </w:style>
  <w:style w:type="paragraph" w:customStyle="1" w:styleId="11">
    <w:name w:val="Название1"/>
    <w:basedOn w:val="a"/>
    <w:qFormat/>
    <w:rsid w:val="00100F8B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12">
    <w:name w:val="Указатель1"/>
    <w:basedOn w:val="a"/>
    <w:qFormat/>
    <w:rsid w:val="00100F8B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qFormat/>
    <w:rsid w:val="00100F8B"/>
    <w:pPr>
      <w:widowControl w:val="0"/>
      <w:autoSpaceDE w:val="0"/>
      <w:spacing w:line="480" w:lineRule="auto"/>
    </w:pPr>
    <w:rPr>
      <w:color w:val="000000"/>
    </w:rPr>
  </w:style>
  <w:style w:type="paragraph" w:customStyle="1" w:styleId="210">
    <w:name w:val="Основной текст с отступом 21"/>
    <w:basedOn w:val="a"/>
    <w:qFormat/>
    <w:rsid w:val="00100F8B"/>
    <w:pPr>
      <w:tabs>
        <w:tab w:val="left" w:pos="22032"/>
      </w:tabs>
      <w:ind w:left="4248" w:hanging="3540"/>
    </w:pPr>
  </w:style>
  <w:style w:type="paragraph" w:styleId="aa">
    <w:name w:val="Normal (Web)"/>
    <w:basedOn w:val="a"/>
    <w:uiPriority w:val="99"/>
    <w:unhideWhenUsed/>
    <w:rsid w:val="00E73AB4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ConsPlusNormal">
    <w:name w:val="ConsPlusNormal"/>
    <w:uiPriority w:val="99"/>
    <w:rsid w:val="00E73AB4"/>
    <w:pPr>
      <w:widowControl w:val="0"/>
      <w:suppressAutoHyphens/>
      <w:autoSpaceDE w:val="0"/>
    </w:pPr>
    <w:rPr>
      <w:rFonts w:ascii="Calibri" w:hAnsi="Calibri" w:cs="Calibri"/>
      <w:kern w:val="2"/>
      <w:sz w:val="22"/>
      <w:lang w:eastAsia="ar-SA"/>
    </w:rPr>
  </w:style>
  <w:style w:type="paragraph" w:customStyle="1" w:styleId="ConsPlusTitle">
    <w:name w:val="ConsPlusTitle"/>
    <w:rsid w:val="00DE4D79"/>
    <w:pPr>
      <w:widowControl w:val="0"/>
      <w:suppressAutoHyphens/>
      <w:autoSpaceDE w:val="0"/>
    </w:pPr>
    <w:rPr>
      <w:rFonts w:ascii="Arial" w:eastAsia="Arial" w:hAnsi="Arial" w:cs="Arial"/>
      <w:b/>
      <w:bCs/>
    </w:rPr>
  </w:style>
  <w:style w:type="paragraph" w:styleId="ab">
    <w:name w:val="List Paragraph"/>
    <w:basedOn w:val="a"/>
    <w:uiPriority w:val="99"/>
    <w:qFormat/>
    <w:rsid w:val="00DE4D79"/>
    <w:pPr>
      <w:spacing w:after="160"/>
      <w:ind w:left="720"/>
      <w:contextualSpacing/>
    </w:pPr>
    <w:rPr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F37730"/>
    <w:rPr>
      <w:color w:val="0000FF"/>
      <w:u w:val="single"/>
    </w:rPr>
  </w:style>
  <w:style w:type="paragraph" w:customStyle="1" w:styleId="s1">
    <w:name w:val="s_1"/>
    <w:basedOn w:val="a"/>
    <w:uiPriority w:val="99"/>
    <w:semiHidden/>
    <w:rsid w:val="002601D2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3" Type="http://schemas.openxmlformats.org/officeDocument/2006/relationships/hyperlink" Target="https://login.consultant.ru/link/?req=doc&amp;base=LAW&amp;n=466792&amp;dst=900" TargetMode="External"/><Relationship Id="rId18" Type="http://schemas.openxmlformats.org/officeDocument/2006/relationships/hyperlink" Target="https://login.consultant.ru/link/?req=doc&amp;base=LAW&amp;n=466792&amp;dst=100349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login.consultant.ru/link/?req=doc&amp;base=LAW&amp;n=466792&amp;dst=100348" TargetMode="External"/><Relationship Id="rId17" Type="http://schemas.openxmlformats.org/officeDocument/2006/relationships/hyperlink" Target="https://login.consultant.ru/link/?req=doc&amp;base=LAW&amp;n=4658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792&amp;dst=10034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13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792&amp;dst=100348" TargetMode="External"/><Relationship Id="rId10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09F853A186285D0BA4D3D21450A5388D7C943DE0EA9734BB5CF2A80B7F7165B8688165B2F4F60C1143BCBAD0PBd8M" TargetMode="External"/><Relationship Id="rId14" Type="http://schemas.openxmlformats.org/officeDocument/2006/relationships/hyperlink" Target="https://login.consultant.ru/link/?req=doc&amp;base=LAW&amp;n=481389&amp;dst=1025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2733</Words>
  <Characters>15580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УРЫСЫЕ ФЕДЕРАЦИЕ</vt:lpstr>
    </vt:vector>
  </TitlesOfParts>
  <Company>*</Company>
  <LinksUpToDate>false</LinksUpToDate>
  <CharactersWithSpaces>18277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УРЫСЫЕ ФЕДЕРАЦИЕ</dc:title>
  <dc:creator>1</dc:creator>
  <cp:lastModifiedBy>User</cp:lastModifiedBy>
  <cp:revision>6</cp:revision>
  <cp:lastPrinted>2025-03-19T08:57:00Z</cp:lastPrinted>
  <dcterms:created xsi:type="dcterms:W3CDTF">2025-03-24T08:32:00Z</dcterms:created>
  <dcterms:modified xsi:type="dcterms:W3CDTF">2025-03-24T08:50:00Z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1A3F152325BD42A599879BC5A2BFC320</vt:lpwstr>
  </property>
</Properties>
</file>